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5EA2" w14:textId="090A5459" w:rsidR="008A23C3" w:rsidRPr="008A23C3" w:rsidRDefault="008A23C3" w:rsidP="003A3522">
      <w:pPr>
        <w:widowControl w:val="0"/>
        <w:tabs>
          <w:tab w:val="left" w:pos="2860"/>
          <w:tab w:val="left" w:pos="6460"/>
        </w:tabs>
        <w:autoSpaceDE w:val="0"/>
        <w:autoSpaceDN w:val="0"/>
        <w:adjustRightInd w:val="0"/>
        <w:spacing w:after="40"/>
        <w:jc w:val="center"/>
        <w:rPr>
          <w:rFonts w:ascii="Arial" w:hAnsi="Arial" w:cs="Arial"/>
          <w:b/>
          <w:sz w:val="32"/>
          <w:szCs w:val="22"/>
        </w:rPr>
      </w:pPr>
      <w:r w:rsidRPr="003A3522">
        <w:rPr>
          <w:rFonts w:ascii="Arial" w:hAnsi="Arial" w:cs="Arial"/>
          <w:b/>
          <w:sz w:val="32"/>
          <w:szCs w:val="22"/>
        </w:rPr>
        <w:t>Mindy Waite, Ph.D.</w:t>
      </w:r>
      <w:r w:rsidR="003A3522" w:rsidRPr="003A3522">
        <w:rPr>
          <w:rFonts w:ascii="Arial" w:hAnsi="Arial" w:cs="Arial"/>
          <w:b/>
          <w:sz w:val="32"/>
          <w:szCs w:val="22"/>
        </w:rPr>
        <w:t>,</w:t>
      </w:r>
      <w:r w:rsidR="00B76CAA">
        <w:rPr>
          <w:rFonts w:ascii="Arial" w:hAnsi="Arial" w:cs="Arial"/>
          <w:b/>
          <w:sz w:val="32"/>
          <w:szCs w:val="22"/>
        </w:rPr>
        <w:t xml:space="preserve"> M.S.,</w:t>
      </w:r>
      <w:r w:rsidR="003A3522" w:rsidRPr="003A3522">
        <w:rPr>
          <w:rFonts w:ascii="Arial" w:hAnsi="Arial" w:cs="Arial"/>
          <w:b/>
          <w:sz w:val="32"/>
          <w:szCs w:val="22"/>
        </w:rPr>
        <w:t xml:space="preserve"> </w:t>
      </w:r>
      <w:r w:rsidR="00045C23">
        <w:rPr>
          <w:rFonts w:ascii="Arial" w:hAnsi="Arial" w:cs="Arial"/>
          <w:b/>
          <w:sz w:val="32"/>
          <w:szCs w:val="22"/>
        </w:rPr>
        <w:t xml:space="preserve">CAAB, </w:t>
      </w:r>
      <w:r w:rsidR="003A3522" w:rsidRPr="003A3522">
        <w:rPr>
          <w:rFonts w:ascii="Arial" w:hAnsi="Arial" w:cs="Arial"/>
          <w:b/>
          <w:sz w:val="32"/>
          <w:szCs w:val="22"/>
        </w:rPr>
        <w:t>CPDT-KA</w:t>
      </w:r>
    </w:p>
    <w:p w14:paraId="4FD87585" w14:textId="77777777" w:rsidR="008A23C3" w:rsidRDefault="008A23C3" w:rsidP="008A23C3">
      <w:pPr>
        <w:widowControl w:val="0"/>
        <w:tabs>
          <w:tab w:val="left" w:pos="2860"/>
          <w:tab w:val="left" w:pos="6460"/>
        </w:tabs>
        <w:autoSpaceDE w:val="0"/>
        <w:autoSpaceDN w:val="0"/>
        <w:adjustRightInd w:val="0"/>
        <w:spacing w:after="40" w:line="267" w:lineRule="exact"/>
        <w:jc w:val="center"/>
        <w:rPr>
          <w:rFonts w:ascii="Arial" w:hAnsi="Arial" w:cs="Arial"/>
          <w:sz w:val="22"/>
          <w:szCs w:val="22"/>
        </w:rPr>
      </w:pPr>
      <w:r>
        <w:rPr>
          <w:rFonts w:ascii="Arial" w:hAnsi="Arial" w:cs="Arial"/>
          <w:sz w:val="22"/>
          <w:szCs w:val="22"/>
        </w:rPr>
        <w:t>Curriculum Vitae</w:t>
      </w:r>
    </w:p>
    <w:p w14:paraId="3E215525" w14:textId="5FDD9901" w:rsidR="008A23C3" w:rsidRDefault="00334E21" w:rsidP="008A23C3">
      <w:pPr>
        <w:widowControl w:val="0"/>
        <w:tabs>
          <w:tab w:val="left" w:pos="2860"/>
          <w:tab w:val="left" w:pos="6460"/>
        </w:tabs>
        <w:autoSpaceDE w:val="0"/>
        <w:autoSpaceDN w:val="0"/>
        <w:adjustRightInd w:val="0"/>
        <w:spacing w:after="40" w:line="267" w:lineRule="exact"/>
        <w:jc w:val="center"/>
        <w:rPr>
          <w:rFonts w:ascii="Arial" w:hAnsi="Arial" w:cs="Arial"/>
          <w:sz w:val="22"/>
          <w:szCs w:val="22"/>
        </w:rPr>
      </w:pPr>
      <w:proofErr w:type="gramStart"/>
      <w:r>
        <w:rPr>
          <w:rFonts w:ascii="Arial" w:hAnsi="Arial" w:cs="Arial"/>
          <w:sz w:val="22"/>
          <w:szCs w:val="22"/>
        </w:rPr>
        <w:t>A</w:t>
      </w:r>
      <w:r w:rsidR="009132CB">
        <w:rPr>
          <w:rFonts w:ascii="Arial" w:hAnsi="Arial" w:cs="Arial"/>
          <w:sz w:val="22"/>
          <w:szCs w:val="22"/>
        </w:rPr>
        <w:t>ugust</w:t>
      </w:r>
      <w:r w:rsidR="00057D0E">
        <w:rPr>
          <w:rFonts w:ascii="Arial" w:hAnsi="Arial" w:cs="Arial"/>
          <w:sz w:val="22"/>
          <w:szCs w:val="22"/>
        </w:rPr>
        <w:t>,</w:t>
      </w:r>
      <w:proofErr w:type="gramEnd"/>
      <w:r w:rsidR="00057D0E">
        <w:rPr>
          <w:rFonts w:ascii="Arial" w:hAnsi="Arial" w:cs="Arial"/>
          <w:sz w:val="22"/>
          <w:szCs w:val="22"/>
        </w:rPr>
        <w:t xml:space="preserve"> 2023</w:t>
      </w:r>
    </w:p>
    <w:p w14:paraId="36D201A7" w14:textId="4A06D929" w:rsidR="005A5F55" w:rsidRDefault="00057D0E" w:rsidP="008A23C3">
      <w:pPr>
        <w:widowControl w:val="0"/>
        <w:tabs>
          <w:tab w:val="left" w:pos="2860"/>
          <w:tab w:val="left" w:pos="6460"/>
        </w:tabs>
        <w:autoSpaceDE w:val="0"/>
        <w:autoSpaceDN w:val="0"/>
        <w:adjustRightInd w:val="0"/>
        <w:spacing w:after="40" w:line="267" w:lineRule="exact"/>
        <w:jc w:val="center"/>
        <w:rPr>
          <w:rFonts w:ascii="Arial" w:hAnsi="Arial" w:cs="Arial"/>
          <w:sz w:val="22"/>
          <w:szCs w:val="22"/>
        </w:rPr>
      </w:pPr>
      <w:r>
        <w:rPr>
          <w:rFonts w:ascii="Arial" w:hAnsi="Arial" w:cs="Arial"/>
          <w:sz w:val="22"/>
          <w:szCs w:val="22"/>
        </w:rPr>
        <w:t>mwaite@carrollu.edu</w:t>
      </w:r>
    </w:p>
    <w:p w14:paraId="1FCC4083" w14:textId="77777777" w:rsidR="008A23C3" w:rsidRDefault="008A23C3" w:rsidP="003C2D81">
      <w:pPr>
        <w:widowControl w:val="0"/>
        <w:pBdr>
          <w:bottom w:val="single" w:sz="6" w:space="1" w:color="auto"/>
        </w:pBdr>
        <w:tabs>
          <w:tab w:val="left" w:pos="2860"/>
          <w:tab w:val="left" w:pos="6460"/>
        </w:tabs>
        <w:autoSpaceDE w:val="0"/>
        <w:autoSpaceDN w:val="0"/>
        <w:adjustRightInd w:val="0"/>
        <w:spacing w:line="267" w:lineRule="exact"/>
        <w:rPr>
          <w:rFonts w:ascii="Arial" w:hAnsi="Arial" w:cs="Arial"/>
          <w:sz w:val="22"/>
          <w:szCs w:val="22"/>
        </w:rPr>
      </w:pPr>
    </w:p>
    <w:p w14:paraId="79D3B3C8" w14:textId="1EA9C16F" w:rsidR="008A23C3" w:rsidRPr="008A23C3" w:rsidRDefault="008A23C3" w:rsidP="008A23C3">
      <w:pPr>
        <w:widowControl w:val="0"/>
        <w:tabs>
          <w:tab w:val="left" w:pos="1260"/>
          <w:tab w:val="left" w:pos="2860"/>
          <w:tab w:val="left" w:pos="6460"/>
        </w:tabs>
        <w:autoSpaceDE w:val="0"/>
        <w:autoSpaceDN w:val="0"/>
        <w:adjustRightInd w:val="0"/>
        <w:spacing w:line="267" w:lineRule="exact"/>
        <w:rPr>
          <w:rFonts w:ascii="Arial" w:hAnsi="Arial" w:cs="Arial"/>
          <w:sz w:val="22"/>
          <w:szCs w:val="22"/>
        </w:rPr>
      </w:pPr>
      <w:r w:rsidRPr="008A23C3">
        <w:rPr>
          <w:rFonts w:ascii="Arial" w:hAnsi="Arial" w:cs="Arial"/>
          <w:sz w:val="22"/>
          <w:szCs w:val="22"/>
        </w:rPr>
        <w:tab/>
      </w:r>
    </w:p>
    <w:p w14:paraId="17AE061B" w14:textId="77777777" w:rsidR="008A23C3" w:rsidRPr="00EF3D6F" w:rsidRDefault="008A23C3" w:rsidP="00E965DD">
      <w:pPr>
        <w:widowControl w:val="0"/>
        <w:tabs>
          <w:tab w:val="left" w:pos="2860"/>
          <w:tab w:val="left" w:pos="3330"/>
          <w:tab w:val="left" w:pos="6460"/>
          <w:tab w:val="left" w:pos="8100"/>
        </w:tabs>
        <w:autoSpaceDE w:val="0"/>
        <w:autoSpaceDN w:val="0"/>
        <w:adjustRightInd w:val="0"/>
        <w:spacing w:before="40" w:after="40"/>
        <w:rPr>
          <w:rFonts w:ascii="Arial" w:hAnsi="Arial" w:cs="Arial"/>
        </w:rPr>
      </w:pPr>
      <w:r w:rsidRPr="009160AE">
        <w:rPr>
          <w:rFonts w:ascii="Arial" w:hAnsi="Arial" w:cs="Arial"/>
          <w:b/>
          <w:bCs/>
          <w:szCs w:val="22"/>
          <w:u w:val="single"/>
        </w:rPr>
        <w:t>EDUCATION</w:t>
      </w:r>
      <w:r w:rsidRPr="00EF3D6F">
        <w:rPr>
          <w:rFonts w:ascii="Arial" w:hAnsi="Arial" w:cs="Arial"/>
        </w:rPr>
        <w:tab/>
      </w:r>
      <w:r w:rsidRPr="00EF3D6F">
        <w:rPr>
          <w:rFonts w:ascii="Arial" w:hAnsi="Arial" w:cs="Arial"/>
        </w:rPr>
        <w:tab/>
      </w:r>
      <w:r w:rsidRPr="00EF3D6F">
        <w:rPr>
          <w:rFonts w:ascii="Arial" w:hAnsi="Arial" w:cs="Arial"/>
        </w:rPr>
        <w:tab/>
      </w:r>
      <w:r w:rsidRPr="00EF3D6F">
        <w:rPr>
          <w:rFonts w:ascii="Arial" w:hAnsi="Arial" w:cs="Arial"/>
        </w:rPr>
        <w:tab/>
      </w:r>
    </w:p>
    <w:p w14:paraId="0A2D032B" w14:textId="45BC525C" w:rsidR="003C4313" w:rsidRPr="00EF3D6F" w:rsidRDefault="008A23C3" w:rsidP="008A23C3">
      <w:pPr>
        <w:widowControl w:val="0"/>
        <w:tabs>
          <w:tab w:val="left" w:pos="1800"/>
          <w:tab w:val="left" w:pos="5760"/>
        </w:tabs>
        <w:autoSpaceDE w:val="0"/>
        <w:autoSpaceDN w:val="0"/>
        <w:adjustRightInd w:val="0"/>
        <w:spacing w:line="267" w:lineRule="exact"/>
        <w:rPr>
          <w:rFonts w:ascii="Arial" w:hAnsi="Arial" w:cs="Arial"/>
          <w:sz w:val="22"/>
          <w:szCs w:val="22"/>
        </w:rPr>
      </w:pPr>
      <w:r w:rsidRPr="00EF3D6F">
        <w:rPr>
          <w:rFonts w:ascii="Arial" w:hAnsi="Arial" w:cs="Arial"/>
          <w:sz w:val="22"/>
          <w:szCs w:val="22"/>
        </w:rPr>
        <w:t>2003-2007</w:t>
      </w:r>
      <w:r w:rsidRPr="00EF3D6F">
        <w:rPr>
          <w:rFonts w:ascii="Arial" w:hAnsi="Arial" w:cs="Arial"/>
          <w:sz w:val="22"/>
          <w:szCs w:val="22"/>
        </w:rPr>
        <w:tab/>
      </w:r>
      <w:r w:rsidR="003C4313" w:rsidRPr="003C4313">
        <w:rPr>
          <w:rFonts w:ascii="Arial" w:hAnsi="Arial" w:cs="Arial"/>
          <w:b/>
          <w:sz w:val="22"/>
          <w:szCs w:val="22"/>
        </w:rPr>
        <w:t>B</w:t>
      </w:r>
      <w:r w:rsidR="00F712CE">
        <w:rPr>
          <w:rFonts w:ascii="Arial" w:hAnsi="Arial" w:cs="Arial"/>
          <w:b/>
          <w:sz w:val="22"/>
          <w:szCs w:val="22"/>
        </w:rPr>
        <w:t>.</w:t>
      </w:r>
      <w:r w:rsidR="003C4313" w:rsidRPr="003C4313">
        <w:rPr>
          <w:rFonts w:ascii="Arial" w:hAnsi="Arial" w:cs="Arial"/>
          <w:b/>
          <w:sz w:val="22"/>
          <w:szCs w:val="22"/>
        </w:rPr>
        <w:t>S</w:t>
      </w:r>
      <w:r w:rsidR="00F712CE">
        <w:rPr>
          <w:rFonts w:ascii="Arial" w:hAnsi="Arial" w:cs="Arial"/>
          <w:b/>
          <w:sz w:val="22"/>
          <w:szCs w:val="22"/>
        </w:rPr>
        <w:t>.</w:t>
      </w:r>
      <w:r w:rsidR="003C4313" w:rsidRPr="003C4313">
        <w:rPr>
          <w:rFonts w:ascii="Arial" w:hAnsi="Arial" w:cs="Arial"/>
          <w:b/>
          <w:sz w:val="22"/>
          <w:szCs w:val="22"/>
        </w:rPr>
        <w:t>, Genetics</w:t>
      </w:r>
      <w:r>
        <w:rPr>
          <w:rFonts w:ascii="Arial" w:hAnsi="Arial" w:cs="Arial"/>
          <w:sz w:val="22"/>
          <w:szCs w:val="22"/>
        </w:rPr>
        <w:t xml:space="preserve">, </w:t>
      </w:r>
      <w:r w:rsidR="003C4313" w:rsidRPr="00EF3D6F">
        <w:rPr>
          <w:rFonts w:ascii="Arial" w:hAnsi="Arial" w:cs="Arial"/>
          <w:sz w:val="22"/>
          <w:szCs w:val="22"/>
        </w:rPr>
        <w:t>University of Wisconsin</w:t>
      </w:r>
      <w:r w:rsidR="003C4313">
        <w:rPr>
          <w:rFonts w:ascii="Arial" w:hAnsi="Arial" w:cs="Arial"/>
          <w:sz w:val="22"/>
          <w:szCs w:val="22"/>
        </w:rPr>
        <w:t xml:space="preserve"> – Madison</w:t>
      </w:r>
      <w:r w:rsidR="00320237">
        <w:rPr>
          <w:rFonts w:ascii="Arial" w:hAnsi="Arial" w:cs="Arial"/>
          <w:sz w:val="22"/>
          <w:szCs w:val="22"/>
        </w:rPr>
        <w:t>, WI</w:t>
      </w:r>
    </w:p>
    <w:p w14:paraId="7BDF356D" w14:textId="77777777" w:rsidR="003C4313" w:rsidRDefault="003C4313" w:rsidP="008A23C3">
      <w:pPr>
        <w:widowControl w:val="0"/>
        <w:tabs>
          <w:tab w:val="left" w:pos="1800"/>
          <w:tab w:val="left" w:pos="3600"/>
          <w:tab w:val="left" w:pos="5760"/>
        </w:tabs>
        <w:autoSpaceDE w:val="0"/>
        <w:autoSpaceDN w:val="0"/>
        <w:adjustRightInd w:val="0"/>
        <w:spacing w:line="267" w:lineRule="exact"/>
        <w:rPr>
          <w:rFonts w:ascii="Arial" w:hAnsi="Arial" w:cs="Arial"/>
          <w:b/>
          <w:sz w:val="22"/>
          <w:szCs w:val="22"/>
        </w:rPr>
      </w:pPr>
    </w:p>
    <w:p w14:paraId="3D118844" w14:textId="4A7DBFB2" w:rsidR="003C4313" w:rsidRDefault="008A23C3" w:rsidP="008A23C3">
      <w:pPr>
        <w:widowControl w:val="0"/>
        <w:tabs>
          <w:tab w:val="left" w:pos="1800"/>
          <w:tab w:val="left" w:pos="3600"/>
          <w:tab w:val="left" w:pos="5760"/>
        </w:tabs>
        <w:autoSpaceDE w:val="0"/>
        <w:autoSpaceDN w:val="0"/>
        <w:adjustRightInd w:val="0"/>
        <w:spacing w:line="267" w:lineRule="exact"/>
        <w:rPr>
          <w:rFonts w:ascii="Arial" w:hAnsi="Arial" w:cs="Arial"/>
          <w:sz w:val="22"/>
          <w:szCs w:val="22"/>
        </w:rPr>
      </w:pPr>
      <w:r w:rsidRPr="00EF3D6F">
        <w:rPr>
          <w:rFonts w:ascii="Arial" w:hAnsi="Arial" w:cs="Arial"/>
          <w:sz w:val="22"/>
          <w:szCs w:val="22"/>
        </w:rPr>
        <w:t>2007-2012</w:t>
      </w:r>
      <w:r w:rsidRPr="00EF3D6F">
        <w:rPr>
          <w:rFonts w:ascii="Arial" w:hAnsi="Arial" w:cs="Arial"/>
        </w:rPr>
        <w:tab/>
      </w:r>
      <w:r w:rsidR="003C4313" w:rsidRPr="003C4313">
        <w:rPr>
          <w:rFonts w:ascii="Arial" w:hAnsi="Arial" w:cs="Arial"/>
          <w:b/>
          <w:sz w:val="22"/>
          <w:szCs w:val="22"/>
        </w:rPr>
        <w:t>Ph</w:t>
      </w:r>
      <w:r w:rsidR="00F712CE">
        <w:rPr>
          <w:rFonts w:ascii="Arial" w:hAnsi="Arial" w:cs="Arial"/>
          <w:b/>
          <w:sz w:val="22"/>
          <w:szCs w:val="22"/>
        </w:rPr>
        <w:t>.</w:t>
      </w:r>
      <w:r w:rsidR="003C4313" w:rsidRPr="003C4313">
        <w:rPr>
          <w:rFonts w:ascii="Arial" w:hAnsi="Arial" w:cs="Arial"/>
          <w:b/>
          <w:sz w:val="22"/>
          <w:szCs w:val="22"/>
        </w:rPr>
        <w:t>D</w:t>
      </w:r>
      <w:r w:rsidR="00F712CE">
        <w:rPr>
          <w:rFonts w:ascii="Arial" w:hAnsi="Arial" w:cs="Arial"/>
          <w:b/>
          <w:sz w:val="22"/>
          <w:szCs w:val="22"/>
        </w:rPr>
        <w:t>.</w:t>
      </w:r>
      <w:r w:rsidR="003C4313" w:rsidRPr="003C4313">
        <w:rPr>
          <w:rFonts w:ascii="Arial" w:hAnsi="Arial" w:cs="Arial"/>
          <w:b/>
          <w:sz w:val="22"/>
          <w:szCs w:val="22"/>
        </w:rPr>
        <w:t>, Molecular Biology</w:t>
      </w:r>
      <w:r>
        <w:rPr>
          <w:rFonts w:ascii="Arial" w:hAnsi="Arial" w:cs="Arial"/>
          <w:sz w:val="22"/>
          <w:szCs w:val="22"/>
        </w:rPr>
        <w:t xml:space="preserve">, </w:t>
      </w:r>
      <w:r w:rsidR="003C4313" w:rsidRPr="00EF3D6F">
        <w:rPr>
          <w:rFonts w:ascii="Arial" w:hAnsi="Arial" w:cs="Arial"/>
          <w:sz w:val="22"/>
          <w:szCs w:val="22"/>
        </w:rPr>
        <w:t>University of Michigan</w:t>
      </w:r>
      <w:r w:rsidR="003C4313">
        <w:rPr>
          <w:rFonts w:ascii="Arial" w:hAnsi="Arial" w:cs="Arial"/>
          <w:sz w:val="22"/>
          <w:szCs w:val="22"/>
        </w:rPr>
        <w:t xml:space="preserve"> – Ann Arbor</w:t>
      </w:r>
      <w:r w:rsidR="00320237">
        <w:rPr>
          <w:rFonts w:ascii="Arial" w:hAnsi="Arial" w:cs="Arial"/>
          <w:sz w:val="22"/>
          <w:szCs w:val="22"/>
        </w:rPr>
        <w:t>, MI</w:t>
      </w:r>
    </w:p>
    <w:p w14:paraId="3792EDEA" w14:textId="3D961ADD" w:rsidR="003C4313" w:rsidRPr="00021DA6" w:rsidRDefault="003C4313" w:rsidP="00021DA6">
      <w:pPr>
        <w:widowControl w:val="0"/>
        <w:tabs>
          <w:tab w:val="left" w:pos="3600"/>
          <w:tab w:val="left" w:pos="5760"/>
        </w:tabs>
        <w:autoSpaceDE w:val="0"/>
        <w:autoSpaceDN w:val="0"/>
        <w:adjustRightInd w:val="0"/>
        <w:spacing w:line="267" w:lineRule="exact"/>
        <w:ind w:left="1800" w:hanging="1170"/>
        <w:rPr>
          <w:rFonts w:ascii="Arial" w:hAnsi="Arial" w:cs="Arial"/>
          <w:sz w:val="22"/>
          <w:szCs w:val="22"/>
        </w:rPr>
      </w:pPr>
      <w:r>
        <w:rPr>
          <w:rFonts w:ascii="Arial" w:hAnsi="Arial" w:cs="Arial"/>
          <w:sz w:val="22"/>
          <w:szCs w:val="22"/>
        </w:rPr>
        <w:tab/>
      </w:r>
      <w:r w:rsidRPr="003C4313">
        <w:rPr>
          <w:rFonts w:ascii="Arial" w:hAnsi="Arial" w:cs="Arial"/>
          <w:sz w:val="22"/>
          <w:szCs w:val="22"/>
        </w:rPr>
        <w:t>Advisor:</w:t>
      </w:r>
      <w:r>
        <w:rPr>
          <w:rFonts w:ascii="Arial" w:hAnsi="Arial" w:cs="Arial"/>
          <w:sz w:val="22"/>
          <w:szCs w:val="22"/>
        </w:rPr>
        <w:t xml:space="preserve"> Donna Martin, MD, PhD</w:t>
      </w:r>
      <w:r w:rsidRPr="003C4313">
        <w:rPr>
          <w:rFonts w:ascii="Arial" w:hAnsi="Arial" w:cs="Arial"/>
          <w:sz w:val="22"/>
          <w:szCs w:val="22"/>
        </w:rPr>
        <w:t xml:space="preserve">. </w:t>
      </w:r>
      <w:r w:rsidRPr="003C4313">
        <w:rPr>
          <w:rFonts w:ascii="Arial" w:hAnsi="Arial" w:cs="Arial"/>
          <w:sz w:val="22"/>
          <w:szCs w:val="22"/>
          <w:shd w:val="clear" w:color="auto" w:fill="FFFFFF"/>
        </w:rPr>
        <w:t>Donit</w:t>
      </w:r>
      <w:r w:rsidR="00A04352">
        <w:rPr>
          <w:rFonts w:ascii="Arial" w:hAnsi="Arial" w:cs="Arial"/>
          <w:sz w:val="22"/>
          <w:szCs w:val="22"/>
          <w:shd w:val="clear" w:color="auto" w:fill="FFFFFF"/>
        </w:rPr>
        <w:t>a B. Sullivan Research Professor</w:t>
      </w:r>
      <w:r w:rsidRPr="003C4313">
        <w:rPr>
          <w:rFonts w:ascii="Arial" w:hAnsi="Arial" w:cs="Arial"/>
          <w:sz w:val="22"/>
          <w:szCs w:val="22"/>
          <w:shd w:val="clear" w:color="auto" w:fill="FFFFFF"/>
        </w:rPr>
        <w:t xml:space="preserve"> in Pediatrics, </w:t>
      </w:r>
      <w:r>
        <w:rPr>
          <w:rFonts w:ascii="Arial" w:hAnsi="Arial" w:cs="Arial"/>
          <w:sz w:val="22"/>
          <w:szCs w:val="22"/>
        </w:rPr>
        <w:t>Prof</w:t>
      </w:r>
      <w:r w:rsidR="00A04352">
        <w:rPr>
          <w:rFonts w:ascii="Arial" w:hAnsi="Arial" w:cs="Arial"/>
          <w:sz w:val="22"/>
          <w:szCs w:val="22"/>
        </w:rPr>
        <w:t>essor in</w:t>
      </w:r>
      <w:r w:rsidRPr="003C4313">
        <w:rPr>
          <w:rFonts w:ascii="Arial" w:hAnsi="Arial" w:cs="Arial"/>
          <w:sz w:val="22"/>
          <w:szCs w:val="22"/>
        </w:rPr>
        <w:t xml:space="preserve"> Human Genetics</w:t>
      </w:r>
      <w:r>
        <w:rPr>
          <w:rFonts w:ascii="Arial" w:hAnsi="Arial" w:cs="Arial"/>
          <w:sz w:val="22"/>
          <w:szCs w:val="22"/>
        </w:rPr>
        <w:t>.</w:t>
      </w:r>
    </w:p>
    <w:p w14:paraId="1ABDF829" w14:textId="77777777" w:rsidR="0025203B" w:rsidRDefault="0025203B" w:rsidP="008A23C3">
      <w:pPr>
        <w:widowControl w:val="0"/>
        <w:tabs>
          <w:tab w:val="left" w:pos="1800"/>
          <w:tab w:val="left" w:pos="3600"/>
          <w:tab w:val="left" w:pos="5760"/>
        </w:tabs>
        <w:autoSpaceDE w:val="0"/>
        <w:autoSpaceDN w:val="0"/>
        <w:adjustRightInd w:val="0"/>
        <w:spacing w:line="239" w:lineRule="auto"/>
        <w:rPr>
          <w:rFonts w:ascii="Arial" w:hAnsi="Arial" w:cs="Arial"/>
          <w:b/>
          <w:bCs/>
          <w:sz w:val="22"/>
          <w:szCs w:val="22"/>
          <w:u w:val="single"/>
        </w:rPr>
      </w:pPr>
    </w:p>
    <w:p w14:paraId="04E601AF" w14:textId="227C78EF" w:rsidR="003C4313" w:rsidRDefault="008A23C3" w:rsidP="008A23C3">
      <w:pPr>
        <w:widowControl w:val="0"/>
        <w:tabs>
          <w:tab w:val="left" w:pos="1800"/>
          <w:tab w:val="left" w:pos="3600"/>
          <w:tab w:val="left" w:pos="5760"/>
        </w:tabs>
        <w:autoSpaceDE w:val="0"/>
        <w:autoSpaceDN w:val="0"/>
        <w:adjustRightInd w:val="0"/>
        <w:spacing w:line="267" w:lineRule="exact"/>
        <w:rPr>
          <w:rFonts w:ascii="Arial" w:hAnsi="Arial" w:cs="Arial"/>
          <w:sz w:val="22"/>
          <w:szCs w:val="22"/>
        </w:rPr>
      </w:pPr>
      <w:r>
        <w:rPr>
          <w:rFonts w:ascii="Arial" w:hAnsi="Arial" w:cs="Arial"/>
          <w:sz w:val="22"/>
          <w:szCs w:val="22"/>
        </w:rPr>
        <w:t>2015-20</w:t>
      </w:r>
      <w:r w:rsidR="005872C0">
        <w:rPr>
          <w:rFonts w:ascii="Arial" w:hAnsi="Arial" w:cs="Arial"/>
          <w:sz w:val="22"/>
          <w:szCs w:val="22"/>
        </w:rPr>
        <w:t>19</w:t>
      </w:r>
      <w:r>
        <w:rPr>
          <w:rFonts w:ascii="Arial" w:hAnsi="Arial" w:cs="Arial"/>
          <w:sz w:val="22"/>
          <w:szCs w:val="22"/>
        </w:rPr>
        <w:tab/>
      </w:r>
      <w:r w:rsidR="003C4313">
        <w:rPr>
          <w:rFonts w:ascii="Arial" w:hAnsi="Arial" w:cs="Arial"/>
          <w:b/>
          <w:sz w:val="22"/>
          <w:szCs w:val="22"/>
        </w:rPr>
        <w:t>M</w:t>
      </w:r>
      <w:r w:rsidR="00F712CE">
        <w:rPr>
          <w:rFonts w:ascii="Arial" w:hAnsi="Arial" w:cs="Arial"/>
          <w:b/>
          <w:sz w:val="22"/>
          <w:szCs w:val="22"/>
        </w:rPr>
        <w:t>.</w:t>
      </w:r>
      <w:r w:rsidR="003C4313">
        <w:rPr>
          <w:rFonts w:ascii="Arial" w:hAnsi="Arial" w:cs="Arial"/>
          <w:b/>
          <w:sz w:val="22"/>
          <w:szCs w:val="22"/>
        </w:rPr>
        <w:t>S</w:t>
      </w:r>
      <w:r w:rsidR="00F712CE">
        <w:rPr>
          <w:rFonts w:ascii="Arial" w:hAnsi="Arial" w:cs="Arial"/>
          <w:b/>
          <w:sz w:val="22"/>
          <w:szCs w:val="22"/>
        </w:rPr>
        <w:t>.</w:t>
      </w:r>
      <w:r w:rsidR="003C4313">
        <w:rPr>
          <w:rFonts w:ascii="Arial" w:hAnsi="Arial" w:cs="Arial"/>
          <w:b/>
          <w:sz w:val="22"/>
          <w:szCs w:val="22"/>
        </w:rPr>
        <w:t>, Behavior Analysis</w:t>
      </w:r>
      <w:r>
        <w:rPr>
          <w:rFonts w:ascii="Arial" w:hAnsi="Arial" w:cs="Arial"/>
          <w:b/>
          <w:sz w:val="22"/>
          <w:szCs w:val="22"/>
        </w:rPr>
        <w:t xml:space="preserve">, </w:t>
      </w:r>
      <w:r w:rsidR="005A5F55">
        <w:rPr>
          <w:rFonts w:ascii="Arial" w:hAnsi="Arial" w:cs="Arial"/>
          <w:sz w:val="22"/>
          <w:szCs w:val="22"/>
        </w:rPr>
        <w:t>Marquette University</w:t>
      </w:r>
      <w:r w:rsidR="00320237">
        <w:rPr>
          <w:rFonts w:ascii="Arial" w:hAnsi="Arial" w:cs="Arial"/>
          <w:sz w:val="22"/>
          <w:szCs w:val="22"/>
        </w:rPr>
        <w:t xml:space="preserve"> – Milwaukee, WI</w:t>
      </w:r>
    </w:p>
    <w:p w14:paraId="06DB4050" w14:textId="337E852F" w:rsidR="003C4313" w:rsidRPr="003C4313" w:rsidRDefault="003C4313" w:rsidP="008A23C3">
      <w:pPr>
        <w:widowControl w:val="0"/>
        <w:tabs>
          <w:tab w:val="left" w:pos="360"/>
          <w:tab w:val="left" w:pos="1800"/>
          <w:tab w:val="left" w:pos="3600"/>
          <w:tab w:val="left" w:pos="5760"/>
        </w:tabs>
        <w:autoSpaceDE w:val="0"/>
        <w:autoSpaceDN w:val="0"/>
        <w:adjustRightInd w:val="0"/>
        <w:spacing w:line="267" w:lineRule="exact"/>
        <w:rPr>
          <w:rFonts w:ascii="Arial" w:hAnsi="Arial" w:cs="Arial"/>
          <w:sz w:val="22"/>
          <w:szCs w:val="22"/>
        </w:rPr>
      </w:pPr>
      <w:r>
        <w:rPr>
          <w:rFonts w:ascii="Arial" w:hAnsi="Arial" w:cs="Arial"/>
          <w:sz w:val="22"/>
          <w:szCs w:val="22"/>
        </w:rPr>
        <w:tab/>
      </w:r>
      <w:r w:rsidR="00F712CE">
        <w:rPr>
          <w:rFonts w:ascii="Arial" w:hAnsi="Arial" w:cs="Arial"/>
          <w:sz w:val="22"/>
          <w:szCs w:val="22"/>
        </w:rPr>
        <w:tab/>
      </w:r>
      <w:r w:rsidRPr="00F712CE">
        <w:rPr>
          <w:rFonts w:ascii="Arial" w:hAnsi="Arial" w:cs="Arial"/>
          <w:sz w:val="22"/>
          <w:szCs w:val="22"/>
        </w:rPr>
        <w:t>Advisor:</w:t>
      </w:r>
      <w:r>
        <w:rPr>
          <w:rFonts w:ascii="Arial" w:hAnsi="Arial" w:cs="Arial"/>
          <w:b/>
          <w:sz w:val="22"/>
          <w:szCs w:val="22"/>
        </w:rPr>
        <w:t xml:space="preserve"> </w:t>
      </w:r>
      <w:r>
        <w:rPr>
          <w:rFonts w:ascii="Arial" w:hAnsi="Arial" w:cs="Arial"/>
          <w:sz w:val="22"/>
          <w:szCs w:val="22"/>
        </w:rPr>
        <w:t>Tiffany Kodak, PhD</w:t>
      </w:r>
      <w:r w:rsidR="00DD6CDC">
        <w:rPr>
          <w:rFonts w:ascii="Arial" w:hAnsi="Arial" w:cs="Arial"/>
          <w:sz w:val="22"/>
          <w:szCs w:val="22"/>
        </w:rPr>
        <w:t>, BCBA-D</w:t>
      </w:r>
      <w:r>
        <w:rPr>
          <w:rFonts w:ascii="Arial" w:hAnsi="Arial" w:cs="Arial"/>
          <w:sz w:val="22"/>
          <w:szCs w:val="22"/>
        </w:rPr>
        <w:t>. Assistant Professor</w:t>
      </w:r>
      <w:r w:rsidR="00A04352">
        <w:rPr>
          <w:rFonts w:ascii="Arial" w:hAnsi="Arial" w:cs="Arial"/>
          <w:sz w:val="22"/>
          <w:szCs w:val="22"/>
        </w:rPr>
        <w:t xml:space="preserve"> in Psychology</w:t>
      </w:r>
      <w:r>
        <w:rPr>
          <w:rFonts w:ascii="Arial" w:hAnsi="Arial" w:cs="Arial"/>
          <w:sz w:val="22"/>
          <w:szCs w:val="22"/>
        </w:rPr>
        <w:t>.</w:t>
      </w:r>
    </w:p>
    <w:p w14:paraId="243EF735" w14:textId="77777777" w:rsidR="00DE7185" w:rsidRPr="00EF3D6F" w:rsidRDefault="00DE7185">
      <w:pPr>
        <w:widowControl w:val="0"/>
        <w:autoSpaceDE w:val="0"/>
        <w:autoSpaceDN w:val="0"/>
        <w:adjustRightInd w:val="0"/>
        <w:spacing w:line="239" w:lineRule="auto"/>
        <w:rPr>
          <w:rFonts w:ascii="Arial" w:hAnsi="Arial" w:cs="Arial"/>
          <w:b/>
          <w:bCs/>
          <w:sz w:val="22"/>
          <w:szCs w:val="22"/>
          <w:u w:val="single"/>
        </w:rPr>
      </w:pPr>
    </w:p>
    <w:p w14:paraId="1E9E844C" w14:textId="77777777" w:rsidR="00DE7185" w:rsidRPr="00314885" w:rsidRDefault="00DE7185" w:rsidP="00E965DD">
      <w:pPr>
        <w:spacing w:afterLines="30" w:after="72"/>
        <w:rPr>
          <w:rFonts w:ascii="Arial" w:hAnsi="Arial" w:cs="Arial"/>
          <w:b/>
          <w:szCs w:val="22"/>
          <w:u w:val="single"/>
        </w:rPr>
      </w:pPr>
      <w:r w:rsidRPr="00314885">
        <w:rPr>
          <w:rFonts w:ascii="Arial" w:hAnsi="Arial" w:cs="Arial"/>
          <w:b/>
          <w:szCs w:val="22"/>
          <w:u w:val="single"/>
        </w:rPr>
        <w:t>HONORS/AWARDS</w:t>
      </w:r>
    </w:p>
    <w:p w14:paraId="42461B7F" w14:textId="77777777" w:rsidR="00DE7185" w:rsidRPr="00275871" w:rsidRDefault="00DE7185" w:rsidP="00DE7185">
      <w:pPr>
        <w:rPr>
          <w:rFonts w:ascii="Arial" w:hAnsi="Arial" w:cs="Arial"/>
          <w:b/>
          <w:sz w:val="22"/>
          <w:szCs w:val="22"/>
        </w:rPr>
      </w:pPr>
      <w:r w:rsidRPr="00275871">
        <w:rPr>
          <w:rFonts w:ascii="Arial" w:hAnsi="Arial" w:cs="Arial"/>
          <w:b/>
          <w:sz w:val="22"/>
          <w:szCs w:val="22"/>
        </w:rPr>
        <w:t>Awards</w:t>
      </w:r>
    </w:p>
    <w:p w14:paraId="1699A058" w14:textId="77777777" w:rsidR="00321529" w:rsidRPr="006F32B4" w:rsidRDefault="00321529" w:rsidP="00F712CE">
      <w:pPr>
        <w:tabs>
          <w:tab w:val="left" w:pos="1545"/>
        </w:tabs>
        <w:rPr>
          <w:rFonts w:ascii="Arial" w:hAnsi="Arial" w:cs="Arial"/>
          <w:sz w:val="22"/>
          <w:szCs w:val="22"/>
        </w:rPr>
      </w:pPr>
      <w:r w:rsidRPr="006F32B4">
        <w:rPr>
          <w:rFonts w:ascii="Arial" w:hAnsi="Arial" w:cs="Arial"/>
          <w:sz w:val="22"/>
          <w:szCs w:val="22"/>
        </w:rPr>
        <w:t>2003-2007</w:t>
      </w:r>
      <w:r w:rsidRPr="006F32B4">
        <w:rPr>
          <w:rFonts w:ascii="Arial" w:hAnsi="Arial" w:cs="Arial"/>
          <w:sz w:val="22"/>
          <w:szCs w:val="22"/>
        </w:rPr>
        <w:tab/>
        <w:t>University of Wisconsin-Madison Dean’s Honors List</w:t>
      </w:r>
    </w:p>
    <w:p w14:paraId="1EA91534" w14:textId="77777777" w:rsidR="00321529" w:rsidRPr="006F32B4" w:rsidRDefault="00321529" w:rsidP="00F712CE">
      <w:pPr>
        <w:tabs>
          <w:tab w:val="left" w:pos="1545"/>
        </w:tabs>
        <w:rPr>
          <w:rFonts w:ascii="Arial" w:hAnsi="Arial" w:cs="Arial"/>
          <w:sz w:val="22"/>
          <w:szCs w:val="22"/>
        </w:rPr>
      </w:pPr>
      <w:r w:rsidRPr="006F32B4">
        <w:rPr>
          <w:rFonts w:ascii="Arial" w:hAnsi="Arial" w:cs="Arial"/>
          <w:sz w:val="22"/>
          <w:szCs w:val="22"/>
        </w:rPr>
        <w:t>2006</w:t>
      </w:r>
      <w:r w:rsidRPr="006F32B4">
        <w:rPr>
          <w:rFonts w:ascii="Arial" w:hAnsi="Arial" w:cs="Arial"/>
          <w:sz w:val="22"/>
          <w:szCs w:val="22"/>
        </w:rPr>
        <w:tab/>
        <w:t>Henry Steenbock Scholarship, University of Wisconsin</w:t>
      </w:r>
    </w:p>
    <w:p w14:paraId="579F3F6F" w14:textId="77777777" w:rsidR="00321529" w:rsidRPr="006F32B4" w:rsidRDefault="00321529" w:rsidP="00F712CE">
      <w:pPr>
        <w:tabs>
          <w:tab w:val="left" w:pos="1545"/>
        </w:tabs>
        <w:rPr>
          <w:rFonts w:ascii="Arial" w:hAnsi="Arial" w:cs="Arial"/>
          <w:sz w:val="22"/>
          <w:szCs w:val="22"/>
        </w:rPr>
      </w:pPr>
      <w:r w:rsidRPr="006F32B4">
        <w:rPr>
          <w:rFonts w:ascii="Arial" w:hAnsi="Arial" w:cs="Arial"/>
          <w:sz w:val="22"/>
          <w:szCs w:val="22"/>
        </w:rPr>
        <w:t>2011</w:t>
      </w:r>
      <w:r w:rsidRPr="006F32B4">
        <w:rPr>
          <w:rFonts w:ascii="Arial" w:hAnsi="Arial" w:cs="Arial"/>
          <w:sz w:val="22"/>
          <w:szCs w:val="22"/>
        </w:rPr>
        <w:tab/>
        <w:t>Rackham Student Gov. President’s Award, University of Michigan Graduate Student Gov.</w:t>
      </w:r>
    </w:p>
    <w:p w14:paraId="13517379" w14:textId="77777777" w:rsidR="00321529" w:rsidRPr="006F32B4" w:rsidRDefault="00321529" w:rsidP="00F712CE">
      <w:pPr>
        <w:tabs>
          <w:tab w:val="left" w:pos="1545"/>
        </w:tabs>
        <w:rPr>
          <w:rFonts w:ascii="Arial" w:hAnsi="Arial" w:cs="Arial"/>
          <w:sz w:val="22"/>
          <w:szCs w:val="22"/>
        </w:rPr>
      </w:pPr>
      <w:r w:rsidRPr="006F32B4">
        <w:rPr>
          <w:rFonts w:ascii="Arial" w:hAnsi="Arial" w:cs="Arial"/>
          <w:sz w:val="22"/>
          <w:szCs w:val="22"/>
        </w:rPr>
        <w:t>2011</w:t>
      </w:r>
      <w:r w:rsidRPr="006F32B4">
        <w:rPr>
          <w:rFonts w:ascii="Arial" w:hAnsi="Arial" w:cs="Arial"/>
          <w:sz w:val="22"/>
          <w:szCs w:val="22"/>
        </w:rPr>
        <w:tab/>
        <w:t>UM Health System Making a Difference Award, University of Michigan</w:t>
      </w:r>
    </w:p>
    <w:p w14:paraId="36C79CE2" w14:textId="72B8714C" w:rsidR="00321529" w:rsidRDefault="00321529" w:rsidP="00F712CE">
      <w:pPr>
        <w:tabs>
          <w:tab w:val="left" w:pos="1545"/>
        </w:tabs>
        <w:rPr>
          <w:rFonts w:ascii="Arial" w:hAnsi="Arial" w:cs="Arial"/>
          <w:sz w:val="22"/>
          <w:szCs w:val="22"/>
        </w:rPr>
      </w:pPr>
      <w:r w:rsidRPr="006F32B4">
        <w:rPr>
          <w:rFonts w:ascii="Arial" w:hAnsi="Arial" w:cs="Arial"/>
          <w:sz w:val="22"/>
          <w:szCs w:val="22"/>
        </w:rPr>
        <w:t>2011</w:t>
      </w:r>
      <w:r w:rsidRPr="006F32B4">
        <w:rPr>
          <w:rFonts w:ascii="Arial" w:hAnsi="Arial" w:cs="Arial"/>
          <w:sz w:val="22"/>
          <w:szCs w:val="22"/>
        </w:rPr>
        <w:tab/>
        <w:t>Student Service Award, University of Michigan Cellular &amp; Molecular Biology</w:t>
      </w:r>
    </w:p>
    <w:p w14:paraId="4AA0FC15" w14:textId="79A51D5B" w:rsidR="008371AA" w:rsidRDefault="00C51041" w:rsidP="00C51041">
      <w:pPr>
        <w:tabs>
          <w:tab w:val="left" w:pos="1545"/>
        </w:tabs>
        <w:rPr>
          <w:rFonts w:ascii="Arial" w:hAnsi="Arial" w:cs="Arial"/>
          <w:sz w:val="22"/>
          <w:szCs w:val="22"/>
        </w:rPr>
      </w:pPr>
      <w:r>
        <w:rPr>
          <w:rFonts w:ascii="Arial" w:hAnsi="Arial" w:cs="Arial"/>
          <w:sz w:val="22"/>
          <w:szCs w:val="22"/>
        </w:rPr>
        <w:t>2020</w:t>
      </w:r>
      <w:r>
        <w:rPr>
          <w:rFonts w:ascii="Arial" w:hAnsi="Arial" w:cs="Arial"/>
          <w:sz w:val="22"/>
          <w:szCs w:val="22"/>
        </w:rPr>
        <w:tab/>
        <w:t>3</w:t>
      </w:r>
      <w:r w:rsidRPr="00267AF5">
        <w:rPr>
          <w:rFonts w:ascii="Arial" w:hAnsi="Arial" w:cs="Arial"/>
          <w:sz w:val="22"/>
          <w:szCs w:val="22"/>
          <w:vertAlign w:val="superscript"/>
        </w:rPr>
        <w:t>rd</w:t>
      </w:r>
      <w:r>
        <w:rPr>
          <w:rFonts w:ascii="Arial" w:hAnsi="Arial" w:cs="Arial"/>
          <w:sz w:val="22"/>
          <w:szCs w:val="22"/>
        </w:rPr>
        <w:t xml:space="preserve"> Place Judged Poster, Aurora Scientific Day</w:t>
      </w:r>
    </w:p>
    <w:p w14:paraId="22DA5F39" w14:textId="77777777" w:rsidR="00DE7185" w:rsidRDefault="00DE7185" w:rsidP="00DE7185">
      <w:pPr>
        <w:rPr>
          <w:rFonts w:ascii="Arial" w:hAnsi="Arial" w:cs="Arial"/>
          <w:b/>
          <w:sz w:val="22"/>
          <w:szCs w:val="22"/>
          <w:u w:val="single"/>
        </w:rPr>
      </w:pPr>
    </w:p>
    <w:p w14:paraId="2E83CE5F" w14:textId="77777777" w:rsidR="00DE7185" w:rsidRPr="00275871" w:rsidRDefault="00DE7185" w:rsidP="00DE7185">
      <w:pPr>
        <w:rPr>
          <w:rFonts w:ascii="Arial" w:hAnsi="Arial" w:cs="Arial"/>
          <w:b/>
          <w:sz w:val="22"/>
          <w:szCs w:val="22"/>
        </w:rPr>
      </w:pPr>
      <w:r w:rsidRPr="00275871">
        <w:rPr>
          <w:rFonts w:ascii="Arial" w:hAnsi="Arial" w:cs="Arial"/>
          <w:b/>
          <w:sz w:val="22"/>
          <w:szCs w:val="22"/>
        </w:rPr>
        <w:t>Research Support Awards</w:t>
      </w:r>
    </w:p>
    <w:p w14:paraId="1190E2FD" w14:textId="77777777" w:rsidR="00F712CE" w:rsidRPr="006F32B4" w:rsidRDefault="00F712CE" w:rsidP="002A2240">
      <w:pPr>
        <w:tabs>
          <w:tab w:val="left" w:pos="1530"/>
        </w:tabs>
        <w:rPr>
          <w:rFonts w:ascii="Arial" w:hAnsi="Arial" w:cs="Arial"/>
          <w:sz w:val="22"/>
          <w:szCs w:val="22"/>
        </w:rPr>
      </w:pPr>
      <w:r w:rsidRPr="006F32B4">
        <w:rPr>
          <w:rFonts w:ascii="Arial" w:hAnsi="Arial" w:cs="Arial"/>
          <w:sz w:val="22"/>
          <w:szCs w:val="22"/>
        </w:rPr>
        <w:t>2006</w:t>
      </w:r>
      <w:r w:rsidRPr="006F32B4">
        <w:rPr>
          <w:rFonts w:ascii="Arial" w:hAnsi="Arial" w:cs="Arial"/>
          <w:sz w:val="22"/>
          <w:szCs w:val="22"/>
        </w:rPr>
        <w:tab/>
        <w:t>Hilldale Undergraduate Research Fellowship, University of Wisconsin</w:t>
      </w:r>
    </w:p>
    <w:p w14:paraId="7E60BA88" w14:textId="77777777" w:rsidR="00321529" w:rsidRPr="006F32B4" w:rsidRDefault="00321529" w:rsidP="002A2240">
      <w:pPr>
        <w:tabs>
          <w:tab w:val="left" w:pos="1530"/>
        </w:tabs>
        <w:rPr>
          <w:rFonts w:ascii="Arial" w:hAnsi="Arial" w:cs="Arial"/>
          <w:sz w:val="22"/>
          <w:szCs w:val="22"/>
        </w:rPr>
      </w:pPr>
      <w:r w:rsidRPr="006F32B4">
        <w:rPr>
          <w:rFonts w:ascii="Arial" w:hAnsi="Arial" w:cs="Arial"/>
          <w:sz w:val="22"/>
          <w:szCs w:val="22"/>
        </w:rPr>
        <w:t>2008</w:t>
      </w:r>
      <w:r w:rsidRPr="006F32B4">
        <w:rPr>
          <w:rFonts w:ascii="Arial" w:hAnsi="Arial" w:cs="Arial"/>
          <w:sz w:val="22"/>
          <w:szCs w:val="22"/>
        </w:rPr>
        <w:tab/>
        <w:t>Cellular &amp; Molecular Biology Fellowship Award, University of Michigan</w:t>
      </w:r>
    </w:p>
    <w:p w14:paraId="5FE0DD34" w14:textId="77777777" w:rsidR="00321529" w:rsidRPr="006F32B4" w:rsidRDefault="00321529" w:rsidP="002A2240">
      <w:pPr>
        <w:tabs>
          <w:tab w:val="left" w:pos="1530"/>
        </w:tabs>
        <w:rPr>
          <w:rFonts w:ascii="Arial" w:hAnsi="Arial" w:cs="Arial"/>
          <w:sz w:val="22"/>
          <w:szCs w:val="22"/>
        </w:rPr>
      </w:pPr>
      <w:r w:rsidRPr="006F32B4">
        <w:rPr>
          <w:rFonts w:ascii="Arial" w:hAnsi="Arial" w:cs="Arial"/>
          <w:sz w:val="22"/>
          <w:szCs w:val="22"/>
        </w:rPr>
        <w:t>2009</w:t>
      </w:r>
      <w:r w:rsidRPr="006F32B4">
        <w:rPr>
          <w:rFonts w:ascii="Arial" w:hAnsi="Arial" w:cs="Arial"/>
          <w:sz w:val="22"/>
          <w:szCs w:val="22"/>
        </w:rPr>
        <w:tab/>
        <w:t>Rackham Graduate Student Research Grant, University of Michigan Graduate School</w:t>
      </w:r>
    </w:p>
    <w:p w14:paraId="50930003" w14:textId="77777777" w:rsidR="00321529" w:rsidRPr="006F32B4" w:rsidRDefault="00321529" w:rsidP="002A2240">
      <w:pPr>
        <w:tabs>
          <w:tab w:val="left" w:pos="1530"/>
        </w:tabs>
        <w:rPr>
          <w:rFonts w:ascii="Arial" w:hAnsi="Arial" w:cs="Arial"/>
          <w:sz w:val="22"/>
          <w:szCs w:val="22"/>
        </w:rPr>
      </w:pPr>
      <w:r w:rsidRPr="006F32B4">
        <w:rPr>
          <w:rFonts w:ascii="Arial" w:hAnsi="Arial" w:cs="Arial"/>
          <w:sz w:val="22"/>
          <w:szCs w:val="22"/>
        </w:rPr>
        <w:t>2010</w:t>
      </w:r>
      <w:r w:rsidRPr="006F32B4">
        <w:rPr>
          <w:rFonts w:ascii="Arial" w:hAnsi="Arial" w:cs="Arial"/>
          <w:sz w:val="22"/>
          <w:szCs w:val="22"/>
        </w:rPr>
        <w:tab/>
        <w:t>Regents’ Fellowship Award for CMB, University of Michigan Regents</w:t>
      </w:r>
    </w:p>
    <w:p w14:paraId="3274510D" w14:textId="77777777" w:rsidR="00321529" w:rsidRPr="006F32B4" w:rsidRDefault="00321529" w:rsidP="002A2240">
      <w:pPr>
        <w:tabs>
          <w:tab w:val="left" w:pos="1530"/>
        </w:tabs>
        <w:rPr>
          <w:rFonts w:ascii="Arial" w:hAnsi="Arial" w:cs="Arial"/>
          <w:sz w:val="22"/>
          <w:szCs w:val="22"/>
        </w:rPr>
      </w:pPr>
      <w:r w:rsidRPr="006F32B4">
        <w:rPr>
          <w:rFonts w:ascii="Arial" w:hAnsi="Arial" w:cs="Arial"/>
          <w:sz w:val="22"/>
          <w:szCs w:val="22"/>
        </w:rPr>
        <w:t>2010</w:t>
      </w:r>
      <w:r w:rsidRPr="006F32B4">
        <w:rPr>
          <w:rFonts w:ascii="Arial" w:hAnsi="Arial" w:cs="Arial"/>
          <w:sz w:val="22"/>
          <w:szCs w:val="22"/>
        </w:rPr>
        <w:tab/>
        <w:t>Spring/Summer Research Grant Award, University of Michigan</w:t>
      </w:r>
    </w:p>
    <w:p w14:paraId="33563105" w14:textId="77777777" w:rsidR="00321529" w:rsidRPr="006F32B4" w:rsidRDefault="00321529" w:rsidP="002A2240">
      <w:pPr>
        <w:tabs>
          <w:tab w:val="left" w:pos="1530"/>
        </w:tabs>
        <w:rPr>
          <w:rFonts w:ascii="Arial" w:hAnsi="Arial" w:cs="Arial"/>
          <w:sz w:val="22"/>
          <w:szCs w:val="22"/>
        </w:rPr>
      </w:pPr>
      <w:r w:rsidRPr="006F32B4">
        <w:rPr>
          <w:rFonts w:ascii="Arial" w:hAnsi="Arial" w:cs="Arial"/>
          <w:sz w:val="22"/>
          <w:szCs w:val="22"/>
        </w:rPr>
        <w:t>2011</w:t>
      </w:r>
      <w:r w:rsidRPr="006F32B4">
        <w:rPr>
          <w:rFonts w:ascii="Arial" w:hAnsi="Arial" w:cs="Arial"/>
          <w:sz w:val="22"/>
          <w:szCs w:val="22"/>
        </w:rPr>
        <w:tab/>
        <w:t xml:space="preserve">Rackham Graduate Student Research Grant, University of Michigan </w:t>
      </w:r>
    </w:p>
    <w:p w14:paraId="0CA369BB" w14:textId="1DF0B595" w:rsidR="00321529" w:rsidRDefault="00321529" w:rsidP="002A2240">
      <w:pPr>
        <w:tabs>
          <w:tab w:val="left" w:pos="1530"/>
        </w:tabs>
        <w:rPr>
          <w:rFonts w:ascii="Arial" w:hAnsi="Arial" w:cs="Arial"/>
          <w:sz w:val="22"/>
          <w:szCs w:val="22"/>
        </w:rPr>
      </w:pPr>
      <w:r w:rsidRPr="006F32B4">
        <w:rPr>
          <w:rFonts w:ascii="Arial" w:hAnsi="Arial" w:cs="Arial"/>
          <w:sz w:val="22"/>
          <w:szCs w:val="22"/>
        </w:rPr>
        <w:t>2011</w:t>
      </w:r>
      <w:r w:rsidRPr="006F32B4">
        <w:rPr>
          <w:rFonts w:ascii="Arial" w:hAnsi="Arial" w:cs="Arial"/>
          <w:sz w:val="22"/>
          <w:szCs w:val="22"/>
        </w:rPr>
        <w:tab/>
        <w:t>Rackham Predoctoral Fellowship Award, University of Michigan Graduate School</w:t>
      </w:r>
    </w:p>
    <w:p w14:paraId="6ED9B935" w14:textId="77777777" w:rsidR="00DD6CDC" w:rsidRDefault="00DD6CDC" w:rsidP="002A2240">
      <w:pPr>
        <w:tabs>
          <w:tab w:val="left" w:pos="1530"/>
        </w:tabs>
        <w:rPr>
          <w:rFonts w:ascii="Arial" w:hAnsi="Arial" w:cs="Arial"/>
          <w:sz w:val="22"/>
          <w:szCs w:val="22"/>
        </w:rPr>
      </w:pPr>
      <w:r>
        <w:rPr>
          <w:rFonts w:ascii="Arial" w:hAnsi="Arial" w:cs="Arial"/>
          <w:sz w:val="22"/>
          <w:szCs w:val="22"/>
        </w:rPr>
        <w:t>2019</w:t>
      </w:r>
      <w:r>
        <w:rPr>
          <w:rFonts w:ascii="Arial" w:hAnsi="Arial" w:cs="Arial"/>
          <w:sz w:val="22"/>
          <w:szCs w:val="22"/>
        </w:rPr>
        <w:tab/>
      </w:r>
      <w:proofErr w:type="spellStart"/>
      <w:r>
        <w:rPr>
          <w:rFonts w:ascii="Arial" w:hAnsi="Arial" w:cs="Arial"/>
          <w:sz w:val="22"/>
          <w:szCs w:val="22"/>
        </w:rPr>
        <w:t>Scheik</w:t>
      </w:r>
      <w:proofErr w:type="spellEnd"/>
      <w:r>
        <w:rPr>
          <w:rFonts w:ascii="Arial" w:hAnsi="Arial" w:cs="Arial"/>
          <w:sz w:val="22"/>
          <w:szCs w:val="22"/>
        </w:rPr>
        <w:t xml:space="preserve"> Travel Award, Marquette University</w:t>
      </w:r>
    </w:p>
    <w:p w14:paraId="31A31CF1" w14:textId="49AA2019" w:rsidR="00DD6CDC" w:rsidRDefault="00DD6CDC" w:rsidP="002A2240">
      <w:pPr>
        <w:tabs>
          <w:tab w:val="left" w:pos="1530"/>
        </w:tabs>
        <w:rPr>
          <w:rFonts w:ascii="Arial" w:hAnsi="Arial" w:cs="Arial"/>
          <w:sz w:val="22"/>
          <w:szCs w:val="22"/>
        </w:rPr>
      </w:pPr>
      <w:r>
        <w:rPr>
          <w:rFonts w:ascii="Arial" w:hAnsi="Arial" w:cs="Arial"/>
          <w:sz w:val="22"/>
          <w:szCs w:val="22"/>
        </w:rPr>
        <w:t>2019</w:t>
      </w:r>
      <w:r>
        <w:rPr>
          <w:rFonts w:ascii="Arial" w:hAnsi="Arial" w:cs="Arial"/>
          <w:sz w:val="22"/>
          <w:szCs w:val="22"/>
        </w:rPr>
        <w:tab/>
        <w:t>Marian Breland</w:t>
      </w:r>
      <w:r w:rsidR="003113B3">
        <w:rPr>
          <w:rFonts w:ascii="Arial" w:hAnsi="Arial" w:cs="Arial"/>
          <w:sz w:val="22"/>
          <w:szCs w:val="22"/>
        </w:rPr>
        <w:t>-</w:t>
      </w:r>
      <w:r>
        <w:rPr>
          <w:rFonts w:ascii="Arial" w:hAnsi="Arial" w:cs="Arial"/>
          <w:sz w:val="22"/>
          <w:szCs w:val="22"/>
        </w:rPr>
        <w:t>Bailey Award, Applied Animal Behavior Special Interest Group</w:t>
      </w:r>
    </w:p>
    <w:p w14:paraId="4B2AD7B4" w14:textId="4732EA76" w:rsidR="002A2240" w:rsidRDefault="00A94FB2" w:rsidP="00B0734B">
      <w:pPr>
        <w:pStyle w:val="Default"/>
        <w:tabs>
          <w:tab w:val="left" w:pos="1530"/>
        </w:tabs>
        <w:ind w:left="1530" w:hanging="1530"/>
        <w:rPr>
          <w:sz w:val="22"/>
          <w:szCs w:val="22"/>
        </w:rPr>
      </w:pPr>
      <w:r>
        <w:rPr>
          <w:sz w:val="22"/>
          <w:szCs w:val="22"/>
        </w:rPr>
        <w:t xml:space="preserve">2021 </w:t>
      </w:r>
      <w:r>
        <w:rPr>
          <w:sz w:val="22"/>
          <w:szCs w:val="22"/>
        </w:rPr>
        <w:tab/>
        <w:t>Fear Free Research Award, Veterinary Behavior Symposium</w:t>
      </w:r>
      <w:r w:rsidR="00FA117B">
        <w:rPr>
          <w:sz w:val="22"/>
          <w:szCs w:val="22"/>
        </w:rPr>
        <w:t>, American College of Veterinary Behaviorists</w:t>
      </w:r>
    </w:p>
    <w:p w14:paraId="741BE766" w14:textId="77777777" w:rsidR="009160AE" w:rsidRDefault="009160AE" w:rsidP="007C2D64">
      <w:pPr>
        <w:widowControl w:val="0"/>
        <w:tabs>
          <w:tab w:val="left" w:pos="8620"/>
        </w:tabs>
        <w:autoSpaceDE w:val="0"/>
        <w:autoSpaceDN w:val="0"/>
        <w:adjustRightInd w:val="0"/>
        <w:rPr>
          <w:rFonts w:ascii="Arial" w:hAnsi="Arial" w:cs="Arial"/>
          <w:b/>
          <w:bCs/>
          <w:u w:val="single"/>
        </w:rPr>
      </w:pPr>
    </w:p>
    <w:p w14:paraId="6D89244B" w14:textId="77777777" w:rsidR="009836D5" w:rsidRDefault="009836D5" w:rsidP="00E965DD">
      <w:pPr>
        <w:widowControl w:val="0"/>
        <w:tabs>
          <w:tab w:val="left" w:pos="8620"/>
        </w:tabs>
        <w:autoSpaceDE w:val="0"/>
        <w:autoSpaceDN w:val="0"/>
        <w:adjustRightInd w:val="0"/>
        <w:spacing w:afterLines="30" w:after="72"/>
        <w:rPr>
          <w:rFonts w:ascii="Arial" w:hAnsi="Arial" w:cs="Arial"/>
          <w:b/>
          <w:bCs/>
          <w:u w:val="single"/>
        </w:rPr>
      </w:pPr>
      <w:r>
        <w:rPr>
          <w:rFonts w:ascii="Arial" w:hAnsi="Arial" w:cs="Arial"/>
          <w:b/>
          <w:bCs/>
          <w:u w:val="single"/>
        </w:rPr>
        <w:t>PROFESSIONAL POSITIONS</w:t>
      </w:r>
    </w:p>
    <w:p w14:paraId="442BAADF" w14:textId="51ED65A4" w:rsidR="0046246F" w:rsidRPr="005C7461" w:rsidRDefault="0046246F" w:rsidP="0046246F">
      <w:pPr>
        <w:widowControl w:val="0"/>
        <w:tabs>
          <w:tab w:val="left" w:pos="8910"/>
        </w:tabs>
        <w:autoSpaceDE w:val="0"/>
        <w:autoSpaceDN w:val="0"/>
        <w:adjustRightInd w:val="0"/>
        <w:rPr>
          <w:rFonts w:ascii="Arial" w:hAnsi="Arial" w:cs="Arial"/>
          <w:bCs/>
          <w:i/>
          <w:sz w:val="22"/>
          <w:szCs w:val="22"/>
        </w:rPr>
      </w:pPr>
      <w:r w:rsidRPr="005C7461">
        <w:rPr>
          <w:rFonts w:ascii="Arial" w:hAnsi="Arial" w:cs="Arial"/>
          <w:b/>
          <w:bCs/>
          <w:sz w:val="22"/>
          <w:szCs w:val="22"/>
        </w:rPr>
        <w:t>Best Paw Forward</w:t>
      </w:r>
      <w:r w:rsidRPr="005C7461">
        <w:rPr>
          <w:rFonts w:ascii="Arial" w:hAnsi="Arial" w:cs="Arial"/>
          <w:b/>
          <w:bCs/>
          <w:sz w:val="22"/>
          <w:szCs w:val="22"/>
        </w:rPr>
        <w:tab/>
      </w:r>
      <w:r w:rsidRPr="006424ED">
        <w:rPr>
          <w:rFonts w:ascii="Arial" w:hAnsi="Arial" w:cs="Arial"/>
          <w:bCs/>
          <w:i/>
          <w:iCs/>
          <w:sz w:val="22"/>
          <w:szCs w:val="22"/>
        </w:rPr>
        <w:t>Pewaukee, WI</w:t>
      </w:r>
    </w:p>
    <w:p w14:paraId="5A46F5B1" w14:textId="77777777" w:rsidR="0046246F" w:rsidRPr="00E965DD" w:rsidRDefault="0046246F" w:rsidP="0046246F">
      <w:pPr>
        <w:widowControl w:val="0"/>
        <w:tabs>
          <w:tab w:val="left" w:pos="1530"/>
        </w:tabs>
        <w:autoSpaceDE w:val="0"/>
        <w:autoSpaceDN w:val="0"/>
        <w:adjustRightInd w:val="0"/>
        <w:rPr>
          <w:rFonts w:ascii="Arial" w:hAnsi="Arial" w:cs="Arial"/>
          <w:b/>
          <w:bCs/>
          <w:sz w:val="22"/>
          <w:szCs w:val="22"/>
        </w:rPr>
      </w:pPr>
      <w:r w:rsidRPr="00F712CE">
        <w:rPr>
          <w:rFonts w:ascii="Arial" w:hAnsi="Arial" w:cs="Arial"/>
          <w:bCs/>
          <w:sz w:val="22"/>
          <w:szCs w:val="22"/>
        </w:rPr>
        <w:t>2015</w:t>
      </w:r>
      <w:r>
        <w:rPr>
          <w:rFonts w:ascii="Arial" w:hAnsi="Arial" w:cs="Arial"/>
          <w:bCs/>
          <w:sz w:val="22"/>
          <w:szCs w:val="22"/>
        </w:rPr>
        <w:t xml:space="preserve"> </w:t>
      </w:r>
      <w:r w:rsidRPr="00F712CE">
        <w:rPr>
          <w:rFonts w:ascii="Arial" w:hAnsi="Arial" w:cs="Arial"/>
          <w:bCs/>
          <w:sz w:val="22"/>
          <w:szCs w:val="22"/>
        </w:rPr>
        <w:t>-</w:t>
      </w:r>
      <w:r>
        <w:rPr>
          <w:rFonts w:ascii="Arial" w:hAnsi="Arial" w:cs="Arial"/>
          <w:sz w:val="22"/>
          <w:szCs w:val="22"/>
        </w:rPr>
        <w:t xml:space="preserve"> 2018</w:t>
      </w:r>
      <w:r w:rsidRPr="005C7461">
        <w:rPr>
          <w:rFonts w:ascii="Arial" w:hAnsi="Arial" w:cs="Arial"/>
          <w:bCs/>
          <w:sz w:val="22"/>
          <w:szCs w:val="22"/>
        </w:rPr>
        <w:tab/>
      </w:r>
      <w:r w:rsidRPr="00E965DD">
        <w:rPr>
          <w:rFonts w:ascii="Arial" w:hAnsi="Arial" w:cs="Arial"/>
          <w:b/>
          <w:bCs/>
          <w:sz w:val="22"/>
          <w:szCs w:val="22"/>
        </w:rPr>
        <w:t>Group Canine Training Instructor</w:t>
      </w:r>
      <w:r>
        <w:rPr>
          <w:rFonts w:ascii="Arial" w:hAnsi="Arial" w:cs="Arial"/>
          <w:b/>
          <w:bCs/>
          <w:sz w:val="22"/>
          <w:szCs w:val="22"/>
        </w:rPr>
        <w:t xml:space="preserve"> and Behavior Consultant</w:t>
      </w:r>
    </w:p>
    <w:p w14:paraId="6F4C687B" w14:textId="7E1202F5" w:rsidR="0046246F" w:rsidRPr="005C7461" w:rsidRDefault="0046246F" w:rsidP="0046246F">
      <w:pPr>
        <w:widowControl w:val="0"/>
        <w:autoSpaceDE w:val="0"/>
        <w:autoSpaceDN w:val="0"/>
        <w:adjustRightInd w:val="0"/>
        <w:ind w:left="1530"/>
        <w:rPr>
          <w:rFonts w:ascii="Arial" w:hAnsi="Arial" w:cs="Arial"/>
          <w:bCs/>
          <w:sz w:val="22"/>
          <w:szCs w:val="22"/>
          <w:u w:val="single"/>
        </w:rPr>
      </w:pPr>
      <w:r w:rsidRPr="005C7461">
        <w:rPr>
          <w:rFonts w:ascii="Arial" w:hAnsi="Arial" w:cs="Arial"/>
          <w:bCs/>
          <w:sz w:val="22"/>
          <w:szCs w:val="22"/>
        </w:rPr>
        <w:t>Led</w:t>
      </w:r>
      <w:r>
        <w:rPr>
          <w:rFonts w:ascii="Arial" w:hAnsi="Arial" w:cs="Arial"/>
          <w:bCs/>
          <w:sz w:val="22"/>
          <w:szCs w:val="22"/>
        </w:rPr>
        <w:t xml:space="preserve"> instructor for canine</w:t>
      </w:r>
      <w:r w:rsidRPr="005C7461">
        <w:rPr>
          <w:rFonts w:ascii="Arial" w:hAnsi="Arial" w:cs="Arial"/>
          <w:bCs/>
          <w:sz w:val="22"/>
          <w:szCs w:val="22"/>
        </w:rPr>
        <w:t xml:space="preserve"> training class</w:t>
      </w:r>
      <w:r>
        <w:rPr>
          <w:rFonts w:ascii="Arial" w:hAnsi="Arial" w:cs="Arial"/>
          <w:bCs/>
          <w:sz w:val="22"/>
          <w:szCs w:val="22"/>
        </w:rPr>
        <w:t>es, including Puppy</w:t>
      </w:r>
      <w:r w:rsidRPr="005C7461">
        <w:rPr>
          <w:rFonts w:ascii="Arial" w:hAnsi="Arial" w:cs="Arial"/>
          <w:bCs/>
          <w:sz w:val="22"/>
          <w:szCs w:val="22"/>
        </w:rPr>
        <w:t>, Basic Manners, Puppy Agility, and Agility. Focus</w:t>
      </w:r>
      <w:r w:rsidR="00EE6AFF">
        <w:rPr>
          <w:rFonts w:ascii="Arial" w:hAnsi="Arial" w:cs="Arial"/>
          <w:bCs/>
          <w:sz w:val="22"/>
          <w:szCs w:val="22"/>
        </w:rPr>
        <w:t>ed</w:t>
      </w:r>
      <w:r w:rsidRPr="005C7461">
        <w:rPr>
          <w:rFonts w:ascii="Arial" w:hAnsi="Arial" w:cs="Arial"/>
          <w:bCs/>
          <w:sz w:val="22"/>
          <w:szCs w:val="22"/>
        </w:rPr>
        <w:t xml:space="preserve"> on teaching clients basic learning principles and training techniques.</w:t>
      </w:r>
      <w:r>
        <w:rPr>
          <w:rFonts w:ascii="Arial" w:hAnsi="Arial" w:cs="Arial"/>
          <w:bCs/>
          <w:sz w:val="22"/>
          <w:szCs w:val="22"/>
        </w:rPr>
        <w:t xml:space="preserve"> Provided in-home consultation for obedience training or canine behavioral issues.</w:t>
      </w:r>
    </w:p>
    <w:p w14:paraId="5239F5A2" w14:textId="77777777" w:rsidR="00A61167" w:rsidRDefault="00A61167" w:rsidP="00E13D33">
      <w:pPr>
        <w:widowControl w:val="0"/>
        <w:tabs>
          <w:tab w:val="left" w:pos="8910"/>
        </w:tabs>
        <w:autoSpaceDE w:val="0"/>
        <w:autoSpaceDN w:val="0"/>
        <w:adjustRightInd w:val="0"/>
        <w:rPr>
          <w:rFonts w:ascii="Arial" w:hAnsi="Arial" w:cs="Arial"/>
          <w:b/>
          <w:bCs/>
          <w:sz w:val="22"/>
          <w:szCs w:val="22"/>
        </w:rPr>
      </w:pPr>
    </w:p>
    <w:p w14:paraId="1E2B4EC1" w14:textId="1E8EDF0C" w:rsidR="00670B9A" w:rsidRPr="00B27ACD" w:rsidRDefault="00670B9A" w:rsidP="00670B9A">
      <w:pPr>
        <w:widowControl w:val="0"/>
        <w:tabs>
          <w:tab w:val="left" w:pos="8910"/>
        </w:tabs>
        <w:autoSpaceDE w:val="0"/>
        <w:autoSpaceDN w:val="0"/>
        <w:adjustRightInd w:val="0"/>
        <w:rPr>
          <w:rFonts w:ascii="Arial" w:hAnsi="Arial" w:cs="Arial"/>
          <w:bCs/>
          <w:i/>
          <w:iCs/>
          <w:sz w:val="22"/>
          <w:szCs w:val="22"/>
        </w:rPr>
      </w:pPr>
      <w:r>
        <w:rPr>
          <w:rFonts w:ascii="Arial" w:hAnsi="Arial" w:cs="Arial"/>
          <w:b/>
          <w:bCs/>
          <w:sz w:val="22"/>
          <w:szCs w:val="22"/>
        </w:rPr>
        <w:t xml:space="preserve">Advocate </w:t>
      </w:r>
      <w:r w:rsidRPr="009836D5">
        <w:rPr>
          <w:rFonts w:ascii="Arial" w:hAnsi="Arial" w:cs="Arial"/>
          <w:b/>
          <w:bCs/>
          <w:sz w:val="22"/>
          <w:szCs w:val="22"/>
        </w:rPr>
        <w:t>Aurora Research Institute</w:t>
      </w:r>
      <w:r>
        <w:rPr>
          <w:rFonts w:ascii="Arial" w:hAnsi="Arial" w:cs="Arial"/>
          <w:b/>
          <w:bCs/>
          <w:sz w:val="22"/>
          <w:szCs w:val="22"/>
        </w:rPr>
        <w:t xml:space="preserve">, </w:t>
      </w:r>
      <w:r w:rsidR="002E6EB7">
        <w:rPr>
          <w:rFonts w:ascii="Arial" w:hAnsi="Arial" w:cs="Arial"/>
          <w:bCs/>
          <w:sz w:val="22"/>
          <w:szCs w:val="22"/>
        </w:rPr>
        <w:t>Advocate Aurora</w:t>
      </w:r>
      <w:r>
        <w:rPr>
          <w:rFonts w:ascii="Arial" w:hAnsi="Arial" w:cs="Arial"/>
          <w:bCs/>
          <w:sz w:val="22"/>
          <w:szCs w:val="22"/>
        </w:rPr>
        <w:t xml:space="preserve"> Behavioral Health</w:t>
      </w:r>
      <w:r w:rsidR="002E6EB7">
        <w:rPr>
          <w:rFonts w:ascii="Arial" w:hAnsi="Arial" w:cs="Arial"/>
          <w:bCs/>
          <w:sz w:val="22"/>
          <w:szCs w:val="22"/>
        </w:rPr>
        <w:t xml:space="preserve"> Services</w:t>
      </w:r>
      <w:r>
        <w:rPr>
          <w:rFonts w:ascii="Arial" w:hAnsi="Arial" w:cs="Arial"/>
          <w:bCs/>
          <w:sz w:val="22"/>
          <w:szCs w:val="22"/>
        </w:rPr>
        <w:tab/>
      </w:r>
      <w:r w:rsidRPr="00B27ACD">
        <w:rPr>
          <w:rFonts w:ascii="Arial" w:hAnsi="Arial" w:cs="Arial"/>
          <w:bCs/>
          <w:i/>
          <w:iCs/>
          <w:sz w:val="22"/>
          <w:szCs w:val="22"/>
        </w:rPr>
        <w:t>Milwaukee, WI</w:t>
      </w:r>
    </w:p>
    <w:p w14:paraId="7E7915CE" w14:textId="77777777" w:rsidR="00670B9A" w:rsidRPr="00F712CE" w:rsidRDefault="00670B9A" w:rsidP="00670B9A">
      <w:pPr>
        <w:widowControl w:val="0"/>
        <w:tabs>
          <w:tab w:val="left" w:pos="1530"/>
          <w:tab w:val="left" w:pos="1800"/>
          <w:tab w:val="left" w:pos="8100"/>
        </w:tabs>
        <w:autoSpaceDE w:val="0"/>
        <w:autoSpaceDN w:val="0"/>
        <w:adjustRightInd w:val="0"/>
        <w:rPr>
          <w:rFonts w:ascii="Arial" w:hAnsi="Arial" w:cs="Arial"/>
          <w:bCs/>
          <w:sz w:val="22"/>
          <w:szCs w:val="22"/>
        </w:rPr>
      </w:pPr>
      <w:r w:rsidRPr="00F712CE">
        <w:rPr>
          <w:rFonts w:ascii="Arial" w:hAnsi="Arial" w:cs="Arial"/>
          <w:bCs/>
          <w:sz w:val="22"/>
          <w:szCs w:val="22"/>
        </w:rPr>
        <w:t>2014</w:t>
      </w:r>
      <w:r>
        <w:rPr>
          <w:rFonts w:ascii="Arial" w:hAnsi="Arial" w:cs="Arial"/>
          <w:bCs/>
          <w:sz w:val="22"/>
          <w:szCs w:val="22"/>
        </w:rPr>
        <w:t xml:space="preserve"> </w:t>
      </w:r>
      <w:r w:rsidRPr="00F712CE">
        <w:rPr>
          <w:rFonts w:ascii="Arial" w:hAnsi="Arial" w:cs="Arial"/>
          <w:bCs/>
          <w:sz w:val="22"/>
          <w:szCs w:val="22"/>
        </w:rPr>
        <w:t>-</w:t>
      </w:r>
      <w:r>
        <w:rPr>
          <w:rFonts w:ascii="Arial" w:hAnsi="Arial" w:cs="Arial"/>
          <w:bCs/>
          <w:sz w:val="22"/>
          <w:szCs w:val="22"/>
        </w:rPr>
        <w:t xml:space="preserve"> </w:t>
      </w:r>
      <w:r w:rsidRPr="00F712CE">
        <w:rPr>
          <w:rFonts w:ascii="Arial" w:hAnsi="Arial" w:cs="Arial"/>
          <w:bCs/>
          <w:sz w:val="22"/>
          <w:szCs w:val="22"/>
        </w:rPr>
        <w:t>201</w:t>
      </w:r>
      <w:r>
        <w:rPr>
          <w:rFonts w:ascii="Arial" w:hAnsi="Arial" w:cs="Arial"/>
          <w:bCs/>
          <w:sz w:val="22"/>
          <w:szCs w:val="22"/>
        </w:rPr>
        <w:t>9</w:t>
      </w:r>
      <w:r w:rsidRPr="00F712CE">
        <w:rPr>
          <w:rFonts w:ascii="Arial" w:hAnsi="Arial" w:cs="Arial"/>
          <w:bCs/>
          <w:sz w:val="22"/>
          <w:szCs w:val="22"/>
        </w:rPr>
        <w:t xml:space="preserve"> </w:t>
      </w:r>
      <w:r w:rsidRPr="00F712CE">
        <w:rPr>
          <w:rFonts w:ascii="Arial" w:hAnsi="Arial" w:cs="Arial"/>
          <w:bCs/>
          <w:sz w:val="22"/>
          <w:szCs w:val="22"/>
        </w:rPr>
        <w:tab/>
      </w:r>
      <w:r w:rsidRPr="00E965DD">
        <w:rPr>
          <w:rFonts w:ascii="Arial" w:hAnsi="Arial" w:cs="Arial"/>
          <w:b/>
          <w:bCs/>
          <w:sz w:val="22"/>
          <w:szCs w:val="22"/>
        </w:rPr>
        <w:t>Grant Specialist</w:t>
      </w:r>
      <w:r>
        <w:rPr>
          <w:rFonts w:ascii="Arial" w:hAnsi="Arial" w:cs="Arial"/>
          <w:b/>
          <w:bCs/>
          <w:sz w:val="22"/>
          <w:szCs w:val="22"/>
        </w:rPr>
        <w:t>/</w:t>
      </w:r>
      <w:r w:rsidRPr="00B27ACD">
        <w:rPr>
          <w:rFonts w:ascii="Arial" w:hAnsi="Arial" w:cs="Arial"/>
          <w:b/>
          <w:bCs/>
          <w:sz w:val="22"/>
          <w:szCs w:val="22"/>
        </w:rPr>
        <w:t xml:space="preserve"> </w:t>
      </w:r>
      <w:r w:rsidRPr="00E965DD">
        <w:rPr>
          <w:rFonts w:ascii="Arial" w:hAnsi="Arial" w:cs="Arial"/>
          <w:b/>
          <w:bCs/>
          <w:sz w:val="22"/>
          <w:szCs w:val="22"/>
        </w:rPr>
        <w:t>Manager of Research Grants and Projects</w:t>
      </w:r>
    </w:p>
    <w:p w14:paraId="06467BEC" w14:textId="7479E9E7" w:rsidR="00670B9A" w:rsidRDefault="00670B9A" w:rsidP="00670B9A">
      <w:pPr>
        <w:widowControl w:val="0"/>
        <w:autoSpaceDE w:val="0"/>
        <w:autoSpaceDN w:val="0"/>
        <w:adjustRightInd w:val="0"/>
        <w:ind w:left="1530"/>
        <w:rPr>
          <w:rFonts w:ascii="Arial" w:hAnsi="Arial" w:cs="Arial"/>
          <w:bCs/>
          <w:sz w:val="22"/>
          <w:szCs w:val="22"/>
        </w:rPr>
      </w:pPr>
      <w:r>
        <w:rPr>
          <w:rFonts w:ascii="Arial" w:hAnsi="Arial" w:cs="Arial"/>
          <w:bCs/>
          <w:sz w:val="22"/>
          <w:szCs w:val="22"/>
        </w:rPr>
        <w:t>Supervised team responsible for research grant</w:t>
      </w:r>
      <w:r w:rsidR="00C43C04">
        <w:rPr>
          <w:rFonts w:ascii="Arial" w:hAnsi="Arial" w:cs="Arial"/>
          <w:bCs/>
          <w:sz w:val="22"/>
          <w:szCs w:val="22"/>
        </w:rPr>
        <w:t>s</w:t>
      </w:r>
      <w:r>
        <w:rPr>
          <w:rFonts w:ascii="Arial" w:hAnsi="Arial" w:cs="Arial"/>
          <w:bCs/>
          <w:sz w:val="22"/>
          <w:szCs w:val="22"/>
        </w:rPr>
        <w:t xml:space="preserve">. Worked with research administration to prioritize projects, manage funding programs, and improve proposal quality. </w:t>
      </w:r>
    </w:p>
    <w:p w14:paraId="40447AAA" w14:textId="688B3304" w:rsidR="00A645C5" w:rsidRDefault="00A645C5" w:rsidP="00A645C5">
      <w:pPr>
        <w:widowControl w:val="0"/>
        <w:tabs>
          <w:tab w:val="left" w:pos="1530"/>
          <w:tab w:val="left" w:pos="8910"/>
        </w:tabs>
        <w:autoSpaceDE w:val="0"/>
        <w:autoSpaceDN w:val="0"/>
        <w:adjustRightInd w:val="0"/>
        <w:rPr>
          <w:rFonts w:ascii="Arial" w:hAnsi="Arial" w:cs="Arial"/>
          <w:b/>
          <w:bCs/>
          <w:sz w:val="22"/>
          <w:szCs w:val="22"/>
        </w:rPr>
      </w:pPr>
      <w:r>
        <w:rPr>
          <w:rFonts w:ascii="Arial" w:hAnsi="Arial" w:cs="Arial"/>
          <w:sz w:val="22"/>
          <w:szCs w:val="22"/>
        </w:rPr>
        <w:lastRenderedPageBreak/>
        <w:t xml:space="preserve">2019 - </w:t>
      </w:r>
      <w:r w:rsidR="002B0865">
        <w:rPr>
          <w:rFonts w:ascii="Arial" w:hAnsi="Arial" w:cs="Arial"/>
          <w:sz w:val="22"/>
          <w:szCs w:val="22"/>
        </w:rPr>
        <w:t>2022</w:t>
      </w:r>
      <w:r>
        <w:rPr>
          <w:rFonts w:ascii="Arial" w:hAnsi="Arial" w:cs="Arial"/>
          <w:sz w:val="22"/>
          <w:szCs w:val="22"/>
        </w:rPr>
        <w:tab/>
      </w:r>
      <w:r>
        <w:rPr>
          <w:rFonts w:ascii="Arial" w:hAnsi="Arial" w:cs="Arial"/>
          <w:b/>
          <w:bCs/>
          <w:sz w:val="22"/>
          <w:szCs w:val="22"/>
        </w:rPr>
        <w:t>Research/Staff Scientist, Behavioral Health</w:t>
      </w:r>
      <w:r>
        <w:rPr>
          <w:rFonts w:ascii="Arial" w:hAnsi="Arial" w:cs="Arial"/>
          <w:b/>
          <w:bCs/>
          <w:sz w:val="22"/>
          <w:szCs w:val="22"/>
        </w:rPr>
        <w:tab/>
      </w:r>
    </w:p>
    <w:p w14:paraId="1E229DCF" w14:textId="4C847687" w:rsidR="00A645C5" w:rsidRPr="00E46A24" w:rsidRDefault="00A645C5" w:rsidP="00A645C5">
      <w:pPr>
        <w:widowControl w:val="0"/>
        <w:tabs>
          <w:tab w:val="left" w:pos="1530"/>
          <w:tab w:val="left" w:pos="8910"/>
        </w:tabs>
        <w:autoSpaceDE w:val="0"/>
        <w:autoSpaceDN w:val="0"/>
        <w:adjustRightInd w:val="0"/>
        <w:ind w:left="1530" w:hanging="1530"/>
        <w:rPr>
          <w:rFonts w:ascii="Arial" w:hAnsi="Arial" w:cs="Arial"/>
          <w:sz w:val="22"/>
          <w:szCs w:val="22"/>
        </w:rPr>
      </w:pPr>
      <w:r>
        <w:rPr>
          <w:rFonts w:ascii="Arial" w:hAnsi="Arial" w:cs="Arial"/>
          <w:b/>
          <w:bCs/>
          <w:sz w:val="22"/>
          <w:szCs w:val="22"/>
        </w:rPr>
        <w:tab/>
      </w:r>
      <w:r>
        <w:rPr>
          <w:rFonts w:ascii="Arial" w:hAnsi="Arial" w:cs="Arial"/>
          <w:sz w:val="22"/>
          <w:szCs w:val="22"/>
        </w:rPr>
        <w:t>Lead research projects on human behavioral health, including mental health and substance use. Include</w:t>
      </w:r>
      <w:r w:rsidR="00486001">
        <w:rPr>
          <w:rFonts w:ascii="Arial" w:hAnsi="Arial" w:cs="Arial"/>
          <w:sz w:val="22"/>
          <w:szCs w:val="22"/>
        </w:rPr>
        <w:t>d</w:t>
      </w:r>
      <w:r>
        <w:rPr>
          <w:rFonts w:ascii="Arial" w:hAnsi="Arial" w:cs="Arial"/>
          <w:sz w:val="22"/>
          <w:szCs w:val="22"/>
        </w:rPr>
        <w:t xml:space="preserve"> testing interventions based on behavior analytic methodology, such as contingency management.</w:t>
      </w:r>
    </w:p>
    <w:p w14:paraId="580BB6BD" w14:textId="77777777" w:rsidR="00670B9A" w:rsidRDefault="00670B9A" w:rsidP="00E13D33">
      <w:pPr>
        <w:widowControl w:val="0"/>
        <w:tabs>
          <w:tab w:val="left" w:pos="8910"/>
        </w:tabs>
        <w:autoSpaceDE w:val="0"/>
        <w:autoSpaceDN w:val="0"/>
        <w:adjustRightInd w:val="0"/>
        <w:rPr>
          <w:rFonts w:ascii="Arial" w:hAnsi="Arial" w:cs="Arial"/>
          <w:b/>
          <w:bCs/>
          <w:sz w:val="22"/>
          <w:szCs w:val="22"/>
        </w:rPr>
      </w:pPr>
    </w:p>
    <w:p w14:paraId="6EC7DA4F" w14:textId="77777777" w:rsidR="002B0865" w:rsidRPr="006424ED" w:rsidRDefault="002B0865" w:rsidP="002B0865">
      <w:pPr>
        <w:widowControl w:val="0"/>
        <w:tabs>
          <w:tab w:val="left" w:pos="1530"/>
          <w:tab w:val="left" w:pos="8910"/>
        </w:tabs>
        <w:autoSpaceDE w:val="0"/>
        <w:autoSpaceDN w:val="0"/>
        <w:adjustRightInd w:val="0"/>
        <w:rPr>
          <w:rFonts w:ascii="Arial" w:hAnsi="Arial" w:cs="Arial"/>
          <w:b/>
          <w:bCs/>
          <w:i/>
          <w:iCs/>
          <w:sz w:val="22"/>
          <w:szCs w:val="22"/>
        </w:rPr>
      </w:pPr>
      <w:r>
        <w:rPr>
          <w:rFonts w:ascii="Arial" w:hAnsi="Arial" w:cs="Arial"/>
          <w:b/>
          <w:bCs/>
          <w:sz w:val="22"/>
          <w:szCs w:val="22"/>
        </w:rPr>
        <w:t>University of Wisconsin – Milwaukee</w:t>
      </w:r>
      <w:r>
        <w:rPr>
          <w:rFonts w:ascii="Arial" w:hAnsi="Arial" w:cs="Arial"/>
          <w:b/>
          <w:bCs/>
          <w:sz w:val="22"/>
          <w:szCs w:val="22"/>
        </w:rPr>
        <w:tab/>
      </w:r>
      <w:r w:rsidRPr="006424ED">
        <w:rPr>
          <w:rFonts w:ascii="Arial" w:hAnsi="Arial" w:cs="Arial"/>
          <w:i/>
          <w:iCs/>
          <w:sz w:val="22"/>
          <w:szCs w:val="22"/>
        </w:rPr>
        <w:t>Milwaukee, WI</w:t>
      </w:r>
    </w:p>
    <w:p w14:paraId="040F0409" w14:textId="77777777" w:rsidR="002B0865" w:rsidRDefault="002B0865" w:rsidP="002B0865">
      <w:pPr>
        <w:widowControl w:val="0"/>
        <w:tabs>
          <w:tab w:val="left" w:pos="1530"/>
          <w:tab w:val="left" w:pos="8910"/>
        </w:tabs>
        <w:autoSpaceDE w:val="0"/>
        <w:autoSpaceDN w:val="0"/>
        <w:adjustRightInd w:val="0"/>
        <w:rPr>
          <w:rFonts w:ascii="Arial" w:hAnsi="Arial" w:cs="Arial"/>
          <w:b/>
          <w:bCs/>
          <w:sz w:val="22"/>
          <w:szCs w:val="22"/>
        </w:rPr>
      </w:pPr>
      <w:r>
        <w:rPr>
          <w:rFonts w:ascii="Arial" w:hAnsi="Arial" w:cs="Arial"/>
          <w:sz w:val="22"/>
          <w:szCs w:val="22"/>
        </w:rPr>
        <w:t>2018 - 2022</w:t>
      </w:r>
      <w:r>
        <w:rPr>
          <w:rFonts w:ascii="Arial" w:hAnsi="Arial" w:cs="Arial"/>
          <w:sz w:val="22"/>
          <w:szCs w:val="22"/>
        </w:rPr>
        <w:tab/>
      </w:r>
      <w:r>
        <w:rPr>
          <w:rFonts w:ascii="Arial" w:hAnsi="Arial" w:cs="Arial"/>
          <w:b/>
          <w:bCs/>
          <w:sz w:val="22"/>
          <w:szCs w:val="22"/>
        </w:rPr>
        <w:t>Lecturer, Applied Behavior Analysis, 4 cr.</w:t>
      </w:r>
      <w:r>
        <w:rPr>
          <w:rFonts w:ascii="Arial" w:hAnsi="Arial" w:cs="Arial"/>
          <w:b/>
          <w:bCs/>
          <w:sz w:val="22"/>
          <w:szCs w:val="22"/>
        </w:rPr>
        <w:tab/>
      </w:r>
    </w:p>
    <w:p w14:paraId="4F1A8025" w14:textId="0699C022" w:rsidR="002B0865" w:rsidRDefault="002B0865" w:rsidP="002B0865">
      <w:pPr>
        <w:widowControl w:val="0"/>
        <w:tabs>
          <w:tab w:val="left" w:pos="1530"/>
          <w:tab w:val="left" w:pos="8910"/>
        </w:tabs>
        <w:autoSpaceDE w:val="0"/>
        <w:autoSpaceDN w:val="0"/>
        <w:adjustRightInd w:val="0"/>
        <w:ind w:left="1530" w:hanging="1620"/>
        <w:rPr>
          <w:rFonts w:ascii="Arial" w:hAnsi="Arial" w:cs="Arial"/>
          <w:sz w:val="22"/>
          <w:szCs w:val="22"/>
        </w:rPr>
      </w:pPr>
      <w:r>
        <w:rPr>
          <w:rFonts w:ascii="Arial" w:hAnsi="Arial" w:cs="Arial"/>
          <w:sz w:val="22"/>
          <w:szCs w:val="22"/>
        </w:rPr>
        <w:tab/>
        <w:t>T</w:t>
      </w:r>
      <w:r w:rsidR="00486001">
        <w:rPr>
          <w:rFonts w:ascii="Arial" w:hAnsi="Arial" w:cs="Arial"/>
          <w:sz w:val="22"/>
          <w:szCs w:val="22"/>
        </w:rPr>
        <w:t>aught</w:t>
      </w:r>
      <w:r>
        <w:rPr>
          <w:rFonts w:ascii="Arial" w:hAnsi="Arial" w:cs="Arial"/>
          <w:sz w:val="22"/>
          <w:szCs w:val="22"/>
        </w:rPr>
        <w:t xml:space="preserve"> Psych 502/702, Applied Behavior Analysis, to undergraduate/graduate students</w:t>
      </w:r>
      <w:r w:rsidR="00486001">
        <w:rPr>
          <w:rFonts w:ascii="Arial" w:hAnsi="Arial" w:cs="Arial"/>
          <w:sz w:val="22"/>
          <w:szCs w:val="22"/>
        </w:rPr>
        <w:t>, which focuses on the application of behavioral principles to human and animal behavior</w:t>
      </w:r>
      <w:r>
        <w:rPr>
          <w:rFonts w:ascii="Arial" w:hAnsi="Arial" w:cs="Arial"/>
          <w:sz w:val="22"/>
          <w:szCs w:val="22"/>
        </w:rPr>
        <w:t>.</w:t>
      </w:r>
    </w:p>
    <w:p w14:paraId="46B2F218" w14:textId="3923F9B9" w:rsidR="002B0865" w:rsidRPr="00670B9A" w:rsidRDefault="002B0865" w:rsidP="002B0865">
      <w:pPr>
        <w:widowControl w:val="0"/>
        <w:tabs>
          <w:tab w:val="left" w:pos="1530"/>
          <w:tab w:val="left" w:pos="8910"/>
        </w:tabs>
        <w:autoSpaceDE w:val="0"/>
        <w:autoSpaceDN w:val="0"/>
        <w:adjustRightInd w:val="0"/>
        <w:ind w:firstLine="1530"/>
        <w:rPr>
          <w:rFonts w:ascii="Arial" w:hAnsi="Arial" w:cs="Arial"/>
          <w:sz w:val="22"/>
          <w:szCs w:val="22"/>
        </w:rPr>
      </w:pPr>
      <w:r>
        <w:rPr>
          <w:rFonts w:ascii="Arial" w:hAnsi="Arial" w:cs="Arial"/>
          <w:sz w:val="22"/>
          <w:szCs w:val="22"/>
        </w:rPr>
        <w:t>Perform</w:t>
      </w:r>
      <w:r w:rsidR="00486001">
        <w:rPr>
          <w:rFonts w:ascii="Arial" w:hAnsi="Arial" w:cs="Arial"/>
          <w:sz w:val="22"/>
          <w:szCs w:val="22"/>
        </w:rPr>
        <w:t>ed</w:t>
      </w:r>
      <w:r>
        <w:rPr>
          <w:rFonts w:ascii="Arial" w:hAnsi="Arial" w:cs="Arial"/>
          <w:sz w:val="22"/>
          <w:szCs w:val="22"/>
        </w:rPr>
        <w:t xml:space="preserve"> applied animal behavior research, with a focus on companion canines.</w:t>
      </w:r>
    </w:p>
    <w:p w14:paraId="0D5175B6" w14:textId="77777777" w:rsidR="002B0865" w:rsidRDefault="002B0865" w:rsidP="00E13D33">
      <w:pPr>
        <w:widowControl w:val="0"/>
        <w:tabs>
          <w:tab w:val="left" w:pos="8910"/>
        </w:tabs>
        <w:autoSpaceDE w:val="0"/>
        <w:autoSpaceDN w:val="0"/>
        <w:adjustRightInd w:val="0"/>
        <w:rPr>
          <w:rFonts w:ascii="Arial" w:hAnsi="Arial" w:cs="Arial"/>
          <w:b/>
          <w:bCs/>
          <w:sz w:val="22"/>
          <w:szCs w:val="22"/>
        </w:rPr>
      </w:pPr>
    </w:p>
    <w:p w14:paraId="1BED4B92" w14:textId="59FE56B6" w:rsidR="00E13D33" w:rsidRDefault="00E13D33" w:rsidP="00E13D33">
      <w:pPr>
        <w:widowControl w:val="0"/>
        <w:tabs>
          <w:tab w:val="left" w:pos="8910"/>
        </w:tabs>
        <w:autoSpaceDE w:val="0"/>
        <w:autoSpaceDN w:val="0"/>
        <w:adjustRightInd w:val="0"/>
        <w:rPr>
          <w:rFonts w:ascii="Arial" w:hAnsi="Arial" w:cs="Arial"/>
          <w:b/>
          <w:bCs/>
          <w:sz w:val="22"/>
          <w:szCs w:val="22"/>
        </w:rPr>
      </w:pPr>
      <w:r>
        <w:rPr>
          <w:rFonts w:ascii="Arial" w:hAnsi="Arial" w:cs="Arial"/>
          <w:b/>
          <w:bCs/>
          <w:sz w:val="22"/>
          <w:szCs w:val="22"/>
        </w:rPr>
        <w:t>Animal Behavior Professionals, LLC</w:t>
      </w:r>
      <w:r>
        <w:rPr>
          <w:rFonts w:ascii="Arial" w:hAnsi="Arial" w:cs="Arial"/>
          <w:b/>
          <w:bCs/>
          <w:sz w:val="22"/>
          <w:szCs w:val="22"/>
        </w:rPr>
        <w:tab/>
      </w:r>
      <w:r w:rsidRPr="006424ED">
        <w:rPr>
          <w:rFonts w:ascii="Arial" w:hAnsi="Arial" w:cs="Arial"/>
          <w:bCs/>
          <w:i/>
          <w:iCs/>
          <w:sz w:val="22"/>
          <w:szCs w:val="22"/>
        </w:rPr>
        <w:t>Milwaukee, WI</w:t>
      </w:r>
    </w:p>
    <w:p w14:paraId="7978EBA3" w14:textId="79A4D9FD" w:rsidR="00E13D33" w:rsidRDefault="00E13D33" w:rsidP="00E13D33">
      <w:pPr>
        <w:widowControl w:val="0"/>
        <w:tabs>
          <w:tab w:val="left" w:pos="1530"/>
          <w:tab w:val="left" w:pos="8910"/>
        </w:tabs>
        <w:autoSpaceDE w:val="0"/>
        <w:autoSpaceDN w:val="0"/>
        <w:adjustRightInd w:val="0"/>
        <w:rPr>
          <w:rFonts w:ascii="Arial" w:hAnsi="Arial" w:cs="Arial"/>
          <w:bCs/>
          <w:sz w:val="22"/>
          <w:szCs w:val="22"/>
        </w:rPr>
      </w:pPr>
      <w:r>
        <w:rPr>
          <w:rFonts w:ascii="Arial" w:hAnsi="Arial" w:cs="Arial"/>
          <w:bCs/>
          <w:sz w:val="22"/>
          <w:szCs w:val="22"/>
        </w:rPr>
        <w:t xml:space="preserve">2018 - </w:t>
      </w:r>
      <w:r>
        <w:rPr>
          <w:rFonts w:ascii="Arial" w:hAnsi="Arial" w:cs="Arial"/>
          <w:bCs/>
          <w:sz w:val="22"/>
          <w:szCs w:val="22"/>
        </w:rPr>
        <w:tab/>
      </w:r>
      <w:r w:rsidR="003F3BB4" w:rsidRPr="003F3BB4">
        <w:rPr>
          <w:rFonts w:ascii="Arial" w:hAnsi="Arial" w:cs="Arial"/>
          <w:b/>
          <w:sz w:val="22"/>
          <w:szCs w:val="22"/>
        </w:rPr>
        <w:t xml:space="preserve">Board Certified </w:t>
      </w:r>
      <w:r w:rsidR="006D060A">
        <w:rPr>
          <w:rFonts w:ascii="Arial" w:hAnsi="Arial" w:cs="Arial"/>
          <w:b/>
          <w:sz w:val="22"/>
          <w:szCs w:val="22"/>
        </w:rPr>
        <w:t>Applied Animal Behaviorist</w:t>
      </w:r>
      <w:r>
        <w:rPr>
          <w:rFonts w:ascii="Arial" w:hAnsi="Arial" w:cs="Arial"/>
          <w:bCs/>
          <w:sz w:val="22"/>
          <w:szCs w:val="22"/>
        </w:rPr>
        <w:tab/>
      </w:r>
    </w:p>
    <w:p w14:paraId="2EF4D6FC" w14:textId="28D15E3E" w:rsidR="00E13D33" w:rsidRDefault="00E13D33" w:rsidP="00E13D33">
      <w:pPr>
        <w:widowControl w:val="0"/>
        <w:tabs>
          <w:tab w:val="left" w:pos="1530"/>
          <w:tab w:val="left" w:pos="8910"/>
        </w:tabs>
        <w:autoSpaceDE w:val="0"/>
        <w:autoSpaceDN w:val="0"/>
        <w:adjustRightInd w:val="0"/>
        <w:rPr>
          <w:rFonts w:ascii="Arial" w:hAnsi="Arial" w:cs="Arial"/>
          <w:bCs/>
          <w:sz w:val="22"/>
          <w:szCs w:val="22"/>
        </w:rPr>
      </w:pPr>
      <w:r>
        <w:rPr>
          <w:rFonts w:ascii="Arial" w:hAnsi="Arial" w:cs="Arial"/>
          <w:bCs/>
          <w:sz w:val="22"/>
          <w:szCs w:val="22"/>
        </w:rPr>
        <w:tab/>
        <w:t>Provide</w:t>
      </w:r>
      <w:r w:rsidR="002D25F6">
        <w:rPr>
          <w:rFonts w:ascii="Arial" w:hAnsi="Arial" w:cs="Arial"/>
          <w:bCs/>
          <w:sz w:val="22"/>
          <w:szCs w:val="22"/>
        </w:rPr>
        <w:t>s</w:t>
      </w:r>
      <w:r>
        <w:rPr>
          <w:rFonts w:ascii="Arial" w:hAnsi="Arial" w:cs="Arial"/>
          <w:bCs/>
          <w:sz w:val="22"/>
          <w:szCs w:val="22"/>
        </w:rPr>
        <w:t xml:space="preserve"> in-home behavior consultation and training services for clients and their </w:t>
      </w:r>
      <w:r w:rsidR="003F3BB4">
        <w:rPr>
          <w:rFonts w:ascii="Arial" w:hAnsi="Arial" w:cs="Arial"/>
          <w:bCs/>
          <w:sz w:val="22"/>
          <w:szCs w:val="22"/>
        </w:rPr>
        <w:t>dogs</w:t>
      </w:r>
      <w:r w:rsidR="002D25F6">
        <w:rPr>
          <w:rFonts w:ascii="Arial" w:hAnsi="Arial" w:cs="Arial"/>
          <w:bCs/>
          <w:sz w:val="22"/>
          <w:szCs w:val="22"/>
        </w:rPr>
        <w:t>.</w:t>
      </w:r>
    </w:p>
    <w:p w14:paraId="02E7D786" w14:textId="03192DE5" w:rsidR="003F3BB4" w:rsidRDefault="003F3BB4" w:rsidP="003F3BB4">
      <w:pPr>
        <w:widowControl w:val="0"/>
        <w:tabs>
          <w:tab w:val="left" w:pos="1530"/>
          <w:tab w:val="left" w:pos="8910"/>
        </w:tabs>
        <w:autoSpaceDE w:val="0"/>
        <w:autoSpaceDN w:val="0"/>
        <w:adjustRightInd w:val="0"/>
        <w:ind w:firstLine="1530"/>
        <w:rPr>
          <w:rFonts w:ascii="Arial" w:hAnsi="Arial" w:cs="Arial"/>
          <w:bCs/>
          <w:sz w:val="22"/>
          <w:szCs w:val="22"/>
        </w:rPr>
      </w:pPr>
      <w:r>
        <w:rPr>
          <w:rFonts w:ascii="Arial" w:hAnsi="Arial" w:cs="Arial"/>
          <w:bCs/>
          <w:sz w:val="22"/>
          <w:szCs w:val="22"/>
        </w:rPr>
        <w:t xml:space="preserve">Offers </w:t>
      </w:r>
      <w:r w:rsidR="00110CE3">
        <w:rPr>
          <w:rFonts w:ascii="Arial" w:hAnsi="Arial" w:cs="Arial"/>
          <w:bCs/>
          <w:sz w:val="22"/>
          <w:szCs w:val="22"/>
        </w:rPr>
        <w:t xml:space="preserve">services to legal cases including </w:t>
      </w:r>
      <w:r w:rsidR="00E30B90">
        <w:rPr>
          <w:rFonts w:ascii="Arial" w:hAnsi="Arial" w:cs="Arial"/>
          <w:bCs/>
          <w:sz w:val="22"/>
          <w:szCs w:val="22"/>
        </w:rPr>
        <w:t xml:space="preserve">behavior </w:t>
      </w:r>
      <w:r w:rsidR="00110CE3">
        <w:rPr>
          <w:rFonts w:ascii="Arial" w:hAnsi="Arial" w:cs="Arial"/>
          <w:bCs/>
          <w:sz w:val="22"/>
          <w:szCs w:val="22"/>
        </w:rPr>
        <w:t>assessments and expert witness support</w:t>
      </w:r>
      <w:r w:rsidR="002D25F6">
        <w:rPr>
          <w:rFonts w:ascii="Arial" w:hAnsi="Arial" w:cs="Arial"/>
          <w:bCs/>
          <w:sz w:val="22"/>
          <w:szCs w:val="22"/>
        </w:rPr>
        <w:t>.</w:t>
      </w:r>
    </w:p>
    <w:p w14:paraId="5EEA5155" w14:textId="77777777" w:rsidR="0046246F" w:rsidRDefault="0046246F" w:rsidP="00E965DD">
      <w:pPr>
        <w:widowControl w:val="0"/>
        <w:tabs>
          <w:tab w:val="left" w:pos="8910"/>
        </w:tabs>
        <w:autoSpaceDE w:val="0"/>
        <w:autoSpaceDN w:val="0"/>
        <w:adjustRightInd w:val="0"/>
        <w:rPr>
          <w:rFonts w:ascii="Arial" w:hAnsi="Arial" w:cs="Arial"/>
          <w:b/>
          <w:bCs/>
          <w:sz w:val="22"/>
          <w:szCs w:val="22"/>
        </w:rPr>
      </w:pPr>
    </w:p>
    <w:p w14:paraId="5E3F1E77" w14:textId="77407880" w:rsidR="0046246F" w:rsidRPr="0046246F" w:rsidRDefault="0046246F" w:rsidP="0046246F">
      <w:pPr>
        <w:widowControl w:val="0"/>
        <w:tabs>
          <w:tab w:val="left" w:pos="1530"/>
          <w:tab w:val="left" w:pos="8910"/>
        </w:tabs>
        <w:autoSpaceDE w:val="0"/>
        <w:autoSpaceDN w:val="0"/>
        <w:adjustRightInd w:val="0"/>
        <w:rPr>
          <w:rFonts w:ascii="Arial" w:hAnsi="Arial" w:cs="Arial"/>
          <w:i/>
          <w:iCs/>
          <w:sz w:val="22"/>
          <w:szCs w:val="22"/>
        </w:rPr>
      </w:pPr>
      <w:r>
        <w:rPr>
          <w:rFonts w:ascii="Arial" w:hAnsi="Arial" w:cs="Arial"/>
          <w:b/>
          <w:bCs/>
          <w:sz w:val="22"/>
          <w:szCs w:val="22"/>
        </w:rPr>
        <w:t>Virginia Tech</w:t>
      </w:r>
      <w:r>
        <w:rPr>
          <w:rFonts w:ascii="Arial" w:hAnsi="Arial" w:cs="Arial"/>
          <w:b/>
          <w:bCs/>
          <w:sz w:val="22"/>
          <w:szCs w:val="22"/>
        </w:rPr>
        <w:tab/>
      </w:r>
      <w:r>
        <w:rPr>
          <w:rFonts w:ascii="Arial" w:hAnsi="Arial" w:cs="Arial"/>
          <w:b/>
          <w:bCs/>
          <w:sz w:val="22"/>
          <w:szCs w:val="22"/>
        </w:rPr>
        <w:tab/>
      </w:r>
      <w:r>
        <w:rPr>
          <w:rFonts w:ascii="Arial" w:hAnsi="Arial" w:cs="Arial"/>
          <w:i/>
          <w:iCs/>
          <w:sz w:val="22"/>
          <w:szCs w:val="22"/>
        </w:rPr>
        <w:t>Virtual</w:t>
      </w:r>
    </w:p>
    <w:p w14:paraId="3680AD59" w14:textId="6FFED8DD" w:rsidR="0046246F" w:rsidRDefault="0046246F" w:rsidP="0046246F">
      <w:pPr>
        <w:widowControl w:val="0"/>
        <w:tabs>
          <w:tab w:val="left" w:pos="1530"/>
          <w:tab w:val="left" w:pos="8910"/>
        </w:tabs>
        <w:autoSpaceDE w:val="0"/>
        <w:autoSpaceDN w:val="0"/>
        <w:adjustRightInd w:val="0"/>
        <w:rPr>
          <w:rFonts w:ascii="Arial" w:hAnsi="Arial" w:cs="Arial"/>
          <w:b/>
          <w:bCs/>
          <w:sz w:val="22"/>
          <w:szCs w:val="22"/>
        </w:rPr>
      </w:pPr>
      <w:r>
        <w:rPr>
          <w:rFonts w:ascii="Arial" w:hAnsi="Arial" w:cs="Arial"/>
          <w:sz w:val="22"/>
          <w:szCs w:val="22"/>
        </w:rPr>
        <w:t xml:space="preserve">2022 - </w:t>
      </w:r>
      <w:r>
        <w:rPr>
          <w:rFonts w:ascii="Arial" w:hAnsi="Arial" w:cs="Arial"/>
          <w:sz w:val="22"/>
          <w:szCs w:val="22"/>
        </w:rPr>
        <w:tab/>
      </w:r>
      <w:r>
        <w:rPr>
          <w:rFonts w:ascii="Arial" w:hAnsi="Arial" w:cs="Arial"/>
          <w:b/>
          <w:bCs/>
          <w:sz w:val="22"/>
          <w:szCs w:val="22"/>
        </w:rPr>
        <w:t>Lecturer,</w:t>
      </w:r>
      <w:r w:rsidR="006B0376">
        <w:rPr>
          <w:rFonts w:ascii="Arial" w:hAnsi="Arial" w:cs="Arial"/>
          <w:b/>
          <w:bCs/>
          <w:sz w:val="22"/>
          <w:szCs w:val="22"/>
        </w:rPr>
        <w:t xml:space="preserve"> Behavior Consulting Practicum</w:t>
      </w:r>
      <w:r w:rsidR="00681633">
        <w:rPr>
          <w:rFonts w:ascii="Arial" w:hAnsi="Arial" w:cs="Arial"/>
          <w:b/>
          <w:bCs/>
          <w:sz w:val="22"/>
          <w:szCs w:val="22"/>
        </w:rPr>
        <w:t xml:space="preserve">, 3 </w:t>
      </w:r>
      <w:proofErr w:type="spellStart"/>
      <w:r w:rsidR="00681633">
        <w:rPr>
          <w:rFonts w:ascii="Arial" w:hAnsi="Arial" w:cs="Arial"/>
          <w:b/>
          <w:bCs/>
          <w:sz w:val="22"/>
          <w:szCs w:val="22"/>
        </w:rPr>
        <w:t>cr</w:t>
      </w:r>
      <w:proofErr w:type="spellEnd"/>
      <w:r>
        <w:rPr>
          <w:rFonts w:ascii="Arial" w:hAnsi="Arial" w:cs="Arial"/>
          <w:b/>
          <w:bCs/>
          <w:sz w:val="22"/>
          <w:szCs w:val="22"/>
        </w:rPr>
        <w:tab/>
      </w:r>
    </w:p>
    <w:p w14:paraId="27575734" w14:textId="34433C42" w:rsidR="0046246F" w:rsidRDefault="0046246F" w:rsidP="00E06EBF">
      <w:pPr>
        <w:widowControl w:val="0"/>
        <w:tabs>
          <w:tab w:val="left" w:pos="1530"/>
          <w:tab w:val="left" w:pos="8910"/>
        </w:tabs>
        <w:autoSpaceDE w:val="0"/>
        <w:autoSpaceDN w:val="0"/>
        <w:adjustRightInd w:val="0"/>
        <w:ind w:left="1530" w:hanging="1620"/>
        <w:rPr>
          <w:rFonts w:ascii="Arial" w:hAnsi="Arial" w:cs="Arial"/>
          <w:sz w:val="22"/>
          <w:szCs w:val="22"/>
        </w:rPr>
      </w:pPr>
      <w:r>
        <w:rPr>
          <w:rFonts w:ascii="Arial" w:hAnsi="Arial" w:cs="Arial"/>
          <w:sz w:val="22"/>
          <w:szCs w:val="22"/>
        </w:rPr>
        <w:tab/>
        <w:t xml:space="preserve">Teaches </w:t>
      </w:r>
      <w:r w:rsidR="00681633">
        <w:rPr>
          <w:rFonts w:ascii="Arial" w:hAnsi="Arial" w:cs="Arial"/>
          <w:sz w:val="22"/>
          <w:szCs w:val="22"/>
        </w:rPr>
        <w:t>graduate student</w:t>
      </w:r>
      <w:r w:rsidR="004E114B">
        <w:rPr>
          <w:rFonts w:ascii="Arial" w:hAnsi="Arial" w:cs="Arial"/>
          <w:sz w:val="22"/>
          <w:szCs w:val="22"/>
        </w:rPr>
        <w:t>-level course</w:t>
      </w:r>
      <w:r w:rsidR="00681633">
        <w:rPr>
          <w:rFonts w:ascii="Arial" w:hAnsi="Arial" w:cs="Arial"/>
          <w:sz w:val="22"/>
          <w:szCs w:val="22"/>
        </w:rPr>
        <w:t xml:space="preserve"> with Dr. Kristina Spaulding </w:t>
      </w:r>
      <w:r w:rsidR="004E114B">
        <w:rPr>
          <w:rFonts w:ascii="Arial" w:hAnsi="Arial" w:cs="Arial"/>
          <w:sz w:val="22"/>
          <w:szCs w:val="22"/>
        </w:rPr>
        <w:t xml:space="preserve">focusing </w:t>
      </w:r>
      <w:r w:rsidR="00681633">
        <w:rPr>
          <w:rFonts w:ascii="Arial" w:hAnsi="Arial" w:cs="Arial"/>
          <w:sz w:val="22"/>
          <w:szCs w:val="22"/>
        </w:rPr>
        <w:t xml:space="preserve">on different </w:t>
      </w:r>
      <w:r w:rsidR="00E06EBF">
        <w:rPr>
          <w:rFonts w:ascii="Arial" w:hAnsi="Arial" w:cs="Arial"/>
          <w:sz w:val="22"/>
          <w:szCs w:val="22"/>
        </w:rPr>
        <w:t xml:space="preserve">aspects of engaging in </w:t>
      </w:r>
      <w:r w:rsidR="004E114B">
        <w:rPr>
          <w:rFonts w:ascii="Arial" w:hAnsi="Arial" w:cs="Arial"/>
          <w:sz w:val="22"/>
          <w:szCs w:val="22"/>
        </w:rPr>
        <w:t xml:space="preserve">animal </w:t>
      </w:r>
      <w:r w:rsidR="00E06EBF">
        <w:rPr>
          <w:rFonts w:ascii="Arial" w:hAnsi="Arial" w:cs="Arial"/>
          <w:sz w:val="22"/>
          <w:szCs w:val="22"/>
        </w:rPr>
        <w:t>behavior consulting</w:t>
      </w:r>
      <w:r w:rsidR="00E71312">
        <w:rPr>
          <w:rFonts w:ascii="Arial" w:hAnsi="Arial" w:cs="Arial"/>
          <w:sz w:val="22"/>
          <w:szCs w:val="22"/>
        </w:rPr>
        <w:t xml:space="preserve"> </w:t>
      </w:r>
      <w:r w:rsidR="00DC0522">
        <w:rPr>
          <w:rFonts w:ascii="Arial" w:hAnsi="Arial" w:cs="Arial"/>
          <w:sz w:val="22"/>
          <w:szCs w:val="22"/>
        </w:rPr>
        <w:t>as a business professional.</w:t>
      </w:r>
    </w:p>
    <w:p w14:paraId="37849E21" w14:textId="75B3216A" w:rsidR="002B0865" w:rsidRDefault="002B0865" w:rsidP="00E06EBF">
      <w:pPr>
        <w:widowControl w:val="0"/>
        <w:tabs>
          <w:tab w:val="left" w:pos="1530"/>
          <w:tab w:val="left" w:pos="8910"/>
        </w:tabs>
        <w:autoSpaceDE w:val="0"/>
        <w:autoSpaceDN w:val="0"/>
        <w:adjustRightInd w:val="0"/>
        <w:ind w:left="1530" w:hanging="1620"/>
        <w:rPr>
          <w:rFonts w:ascii="Arial" w:hAnsi="Arial" w:cs="Arial"/>
          <w:sz w:val="22"/>
          <w:szCs w:val="22"/>
        </w:rPr>
      </w:pPr>
    </w:p>
    <w:p w14:paraId="063F9A5A" w14:textId="05B5FC46" w:rsidR="002B0865" w:rsidRPr="0046246F" w:rsidRDefault="00057D0E" w:rsidP="002B0865">
      <w:pPr>
        <w:widowControl w:val="0"/>
        <w:tabs>
          <w:tab w:val="left" w:pos="1530"/>
          <w:tab w:val="left" w:pos="8910"/>
        </w:tabs>
        <w:autoSpaceDE w:val="0"/>
        <w:autoSpaceDN w:val="0"/>
        <w:adjustRightInd w:val="0"/>
        <w:rPr>
          <w:rFonts w:ascii="Arial" w:hAnsi="Arial" w:cs="Arial"/>
          <w:i/>
          <w:iCs/>
          <w:sz w:val="22"/>
          <w:szCs w:val="22"/>
        </w:rPr>
      </w:pPr>
      <w:r>
        <w:rPr>
          <w:rFonts w:ascii="Arial" w:hAnsi="Arial" w:cs="Arial"/>
          <w:b/>
          <w:bCs/>
          <w:sz w:val="22"/>
          <w:szCs w:val="22"/>
        </w:rPr>
        <w:t>Carroll University</w:t>
      </w:r>
      <w:r w:rsidR="002B0865">
        <w:rPr>
          <w:rFonts w:ascii="Arial" w:hAnsi="Arial" w:cs="Arial"/>
          <w:b/>
          <w:bCs/>
          <w:sz w:val="22"/>
          <w:szCs w:val="22"/>
        </w:rPr>
        <w:tab/>
      </w:r>
      <w:r w:rsidR="002B0865" w:rsidRPr="002B0865">
        <w:rPr>
          <w:rFonts w:ascii="Arial" w:hAnsi="Arial" w:cs="Arial"/>
          <w:i/>
          <w:iCs/>
          <w:sz w:val="22"/>
          <w:szCs w:val="22"/>
        </w:rPr>
        <w:t>Waukesha, WI</w:t>
      </w:r>
    </w:p>
    <w:p w14:paraId="51111848" w14:textId="35D44871" w:rsidR="002B0865" w:rsidRDefault="002B0865" w:rsidP="002B0865">
      <w:pPr>
        <w:widowControl w:val="0"/>
        <w:tabs>
          <w:tab w:val="left" w:pos="1530"/>
          <w:tab w:val="left" w:pos="8910"/>
        </w:tabs>
        <w:autoSpaceDE w:val="0"/>
        <w:autoSpaceDN w:val="0"/>
        <w:adjustRightInd w:val="0"/>
        <w:rPr>
          <w:rFonts w:ascii="Arial" w:hAnsi="Arial" w:cs="Arial"/>
          <w:b/>
          <w:bCs/>
          <w:sz w:val="22"/>
          <w:szCs w:val="22"/>
        </w:rPr>
      </w:pPr>
      <w:r>
        <w:rPr>
          <w:rFonts w:ascii="Arial" w:hAnsi="Arial" w:cs="Arial"/>
          <w:sz w:val="22"/>
          <w:szCs w:val="22"/>
        </w:rPr>
        <w:t xml:space="preserve">2023 - </w:t>
      </w:r>
      <w:r>
        <w:rPr>
          <w:rFonts w:ascii="Arial" w:hAnsi="Arial" w:cs="Arial"/>
          <w:sz w:val="22"/>
          <w:szCs w:val="22"/>
        </w:rPr>
        <w:tab/>
      </w:r>
      <w:r>
        <w:rPr>
          <w:rFonts w:ascii="Arial" w:hAnsi="Arial" w:cs="Arial"/>
          <w:b/>
          <w:bCs/>
          <w:sz w:val="22"/>
          <w:szCs w:val="22"/>
        </w:rPr>
        <w:t>Clinical Assistant Professor, Animal Behavior</w:t>
      </w:r>
      <w:r w:rsidR="00334E21">
        <w:rPr>
          <w:rFonts w:ascii="Arial" w:hAnsi="Arial" w:cs="Arial"/>
          <w:b/>
          <w:bCs/>
          <w:sz w:val="22"/>
          <w:szCs w:val="22"/>
        </w:rPr>
        <w:t xml:space="preserve"> (full-time)</w:t>
      </w:r>
      <w:r>
        <w:rPr>
          <w:rFonts w:ascii="Arial" w:hAnsi="Arial" w:cs="Arial"/>
          <w:b/>
          <w:bCs/>
          <w:sz w:val="22"/>
          <w:szCs w:val="22"/>
        </w:rPr>
        <w:tab/>
      </w:r>
    </w:p>
    <w:p w14:paraId="17DD54BB" w14:textId="56C0B7E2" w:rsidR="002B0865" w:rsidRPr="00E06EBF" w:rsidRDefault="002B0865" w:rsidP="002B0865">
      <w:pPr>
        <w:widowControl w:val="0"/>
        <w:tabs>
          <w:tab w:val="left" w:pos="1530"/>
          <w:tab w:val="left" w:pos="8910"/>
        </w:tabs>
        <w:autoSpaceDE w:val="0"/>
        <w:autoSpaceDN w:val="0"/>
        <w:adjustRightInd w:val="0"/>
        <w:ind w:left="1530" w:hanging="1620"/>
        <w:rPr>
          <w:rFonts w:ascii="Arial" w:hAnsi="Arial" w:cs="Arial"/>
          <w:sz w:val="22"/>
          <w:szCs w:val="22"/>
        </w:rPr>
      </w:pPr>
      <w:r>
        <w:rPr>
          <w:rFonts w:ascii="Arial" w:hAnsi="Arial" w:cs="Arial"/>
          <w:sz w:val="22"/>
          <w:szCs w:val="22"/>
        </w:rPr>
        <w:tab/>
        <w:t>Teaches animal behavior</w:t>
      </w:r>
      <w:r w:rsidR="00983D2C">
        <w:rPr>
          <w:rFonts w:ascii="Arial" w:hAnsi="Arial" w:cs="Arial"/>
          <w:sz w:val="22"/>
          <w:szCs w:val="22"/>
        </w:rPr>
        <w:t xml:space="preserve"> and psychology</w:t>
      </w:r>
      <w:r>
        <w:rPr>
          <w:rFonts w:ascii="Arial" w:hAnsi="Arial" w:cs="Arial"/>
          <w:sz w:val="22"/>
          <w:szCs w:val="22"/>
        </w:rPr>
        <w:t xml:space="preserve"> courses</w:t>
      </w:r>
      <w:r w:rsidR="001E76D6">
        <w:rPr>
          <w:rFonts w:ascii="Arial" w:hAnsi="Arial" w:cs="Arial"/>
          <w:sz w:val="22"/>
          <w:szCs w:val="22"/>
        </w:rPr>
        <w:t xml:space="preserve"> to undergraduate students </w:t>
      </w:r>
      <w:r w:rsidR="00983D2C">
        <w:rPr>
          <w:rFonts w:ascii="Arial" w:hAnsi="Arial" w:cs="Arial"/>
          <w:sz w:val="22"/>
          <w:szCs w:val="22"/>
        </w:rPr>
        <w:t>majoring in animal behavior or psychology</w:t>
      </w:r>
      <w:r w:rsidR="00D5742B">
        <w:rPr>
          <w:rFonts w:ascii="Arial" w:hAnsi="Arial" w:cs="Arial"/>
          <w:sz w:val="22"/>
          <w:szCs w:val="22"/>
        </w:rPr>
        <w:t>, including pre-veterinary students</w:t>
      </w:r>
      <w:r w:rsidR="00983D2C">
        <w:rPr>
          <w:rFonts w:ascii="Arial" w:hAnsi="Arial" w:cs="Arial"/>
          <w:sz w:val="22"/>
          <w:szCs w:val="22"/>
        </w:rPr>
        <w:t>. Includes</w:t>
      </w:r>
      <w:r w:rsidR="001E76D6">
        <w:rPr>
          <w:rFonts w:ascii="Arial" w:hAnsi="Arial" w:cs="Arial"/>
          <w:sz w:val="22"/>
          <w:szCs w:val="22"/>
        </w:rPr>
        <w:t xml:space="preserve"> </w:t>
      </w:r>
      <w:r w:rsidR="00983D2C">
        <w:rPr>
          <w:rFonts w:ascii="Arial" w:hAnsi="Arial" w:cs="Arial"/>
          <w:sz w:val="22"/>
          <w:szCs w:val="22"/>
        </w:rPr>
        <w:t xml:space="preserve">lectures and </w:t>
      </w:r>
      <w:r w:rsidR="001E76D6">
        <w:rPr>
          <w:rFonts w:ascii="Arial" w:hAnsi="Arial" w:cs="Arial"/>
          <w:sz w:val="22"/>
          <w:szCs w:val="22"/>
        </w:rPr>
        <w:t xml:space="preserve">hands-on </w:t>
      </w:r>
      <w:r w:rsidR="00633951">
        <w:rPr>
          <w:rFonts w:ascii="Arial" w:hAnsi="Arial" w:cs="Arial"/>
          <w:sz w:val="22"/>
          <w:szCs w:val="22"/>
        </w:rPr>
        <w:t xml:space="preserve">animal behavior and </w:t>
      </w:r>
      <w:r w:rsidR="00983D2C">
        <w:rPr>
          <w:rFonts w:ascii="Arial" w:hAnsi="Arial" w:cs="Arial"/>
          <w:sz w:val="22"/>
          <w:szCs w:val="22"/>
        </w:rPr>
        <w:t xml:space="preserve">dog </w:t>
      </w:r>
      <w:r w:rsidR="00633951">
        <w:rPr>
          <w:rFonts w:ascii="Arial" w:hAnsi="Arial" w:cs="Arial"/>
          <w:sz w:val="22"/>
          <w:szCs w:val="22"/>
        </w:rPr>
        <w:t>training labs.</w:t>
      </w:r>
      <w:r w:rsidR="004E114B">
        <w:rPr>
          <w:rFonts w:ascii="Arial" w:hAnsi="Arial" w:cs="Arial"/>
          <w:sz w:val="22"/>
          <w:szCs w:val="22"/>
        </w:rPr>
        <w:t xml:space="preserve"> Performs applied research on companion canines.</w:t>
      </w:r>
    </w:p>
    <w:p w14:paraId="6EA10FE2" w14:textId="77777777" w:rsidR="009D34A7" w:rsidRDefault="009D34A7" w:rsidP="009D34A7">
      <w:pPr>
        <w:pStyle w:val="h3underline"/>
        <w:rPr>
          <w:rFonts w:ascii="Arial" w:hAnsi="Arial" w:cs="Arial"/>
          <w:sz w:val="22"/>
          <w:szCs w:val="22"/>
          <w:u w:val="none"/>
        </w:rPr>
      </w:pPr>
      <w:r>
        <w:rPr>
          <w:rFonts w:ascii="Arial" w:hAnsi="Arial" w:cs="Arial"/>
          <w:sz w:val="22"/>
          <w:szCs w:val="22"/>
          <w:u w:val="none"/>
        </w:rPr>
        <w:t>Professional/Service Experiences</w:t>
      </w:r>
    </w:p>
    <w:p w14:paraId="33EB43E5" w14:textId="48CBDCDE" w:rsidR="005E6DE3" w:rsidRDefault="005E6DE3" w:rsidP="00E965DD">
      <w:pPr>
        <w:pStyle w:val="h3underline"/>
        <w:tabs>
          <w:tab w:val="left" w:pos="1530"/>
          <w:tab w:val="left" w:pos="8910"/>
        </w:tabs>
        <w:spacing w:before="0" w:after="0"/>
        <w:rPr>
          <w:rFonts w:ascii="Arial" w:hAnsi="Arial" w:cs="Arial"/>
          <w:b w:val="0"/>
          <w:sz w:val="22"/>
          <w:szCs w:val="22"/>
          <w:u w:val="none"/>
        </w:rPr>
      </w:pPr>
      <w:r>
        <w:rPr>
          <w:rFonts w:ascii="Arial" w:hAnsi="Arial" w:cs="Arial"/>
          <w:b w:val="0"/>
          <w:sz w:val="22"/>
          <w:szCs w:val="22"/>
          <w:u w:val="none"/>
        </w:rPr>
        <w:t>2009 - 2011</w:t>
      </w:r>
      <w:r>
        <w:rPr>
          <w:rFonts w:ascii="Arial" w:hAnsi="Arial" w:cs="Arial"/>
          <w:b w:val="0"/>
          <w:sz w:val="22"/>
          <w:szCs w:val="22"/>
          <w:u w:val="none"/>
        </w:rPr>
        <w:tab/>
        <w:t>Student Rep., U</w:t>
      </w:r>
      <w:r w:rsidR="006C6297">
        <w:rPr>
          <w:rFonts w:ascii="Arial" w:hAnsi="Arial" w:cs="Arial"/>
          <w:b w:val="0"/>
          <w:sz w:val="22"/>
          <w:szCs w:val="22"/>
          <w:u w:val="none"/>
        </w:rPr>
        <w:t xml:space="preserve">niversity of </w:t>
      </w:r>
      <w:r>
        <w:rPr>
          <w:rFonts w:ascii="Arial" w:hAnsi="Arial" w:cs="Arial"/>
          <w:b w:val="0"/>
          <w:sz w:val="22"/>
          <w:szCs w:val="22"/>
          <w:u w:val="none"/>
        </w:rPr>
        <w:t>M</w:t>
      </w:r>
      <w:r w:rsidR="006C6297">
        <w:rPr>
          <w:rFonts w:ascii="Arial" w:hAnsi="Arial" w:cs="Arial"/>
          <w:b w:val="0"/>
          <w:sz w:val="22"/>
          <w:szCs w:val="22"/>
          <w:u w:val="none"/>
        </w:rPr>
        <w:t>ichigan</w:t>
      </w:r>
      <w:r>
        <w:rPr>
          <w:rFonts w:ascii="Arial" w:hAnsi="Arial" w:cs="Arial"/>
          <w:b w:val="0"/>
          <w:sz w:val="22"/>
          <w:szCs w:val="22"/>
          <w:u w:val="none"/>
        </w:rPr>
        <w:t xml:space="preserve"> Cellular &amp; Molecular Biology Prog. Committee</w:t>
      </w:r>
      <w:r>
        <w:rPr>
          <w:rFonts w:ascii="Arial" w:hAnsi="Arial" w:cs="Arial"/>
          <w:b w:val="0"/>
          <w:sz w:val="22"/>
          <w:szCs w:val="22"/>
          <w:u w:val="none"/>
        </w:rPr>
        <w:tab/>
      </w:r>
    </w:p>
    <w:p w14:paraId="63986628" w14:textId="13E4AE10" w:rsidR="005E6DE3" w:rsidRDefault="005E6DE3" w:rsidP="00E965DD">
      <w:pPr>
        <w:pStyle w:val="h3underline"/>
        <w:tabs>
          <w:tab w:val="left" w:pos="1530"/>
          <w:tab w:val="left" w:pos="8910"/>
        </w:tabs>
        <w:spacing w:before="0" w:after="0"/>
        <w:rPr>
          <w:rFonts w:ascii="Arial" w:hAnsi="Arial" w:cs="Arial"/>
          <w:b w:val="0"/>
          <w:sz w:val="22"/>
          <w:szCs w:val="22"/>
          <w:u w:val="none"/>
        </w:rPr>
      </w:pPr>
      <w:r>
        <w:rPr>
          <w:rFonts w:ascii="Arial" w:hAnsi="Arial" w:cs="Arial"/>
          <w:b w:val="0"/>
          <w:sz w:val="22"/>
          <w:szCs w:val="22"/>
          <w:u w:val="none"/>
        </w:rPr>
        <w:t>2010 - 2011</w:t>
      </w:r>
      <w:r>
        <w:rPr>
          <w:rFonts w:ascii="Arial" w:hAnsi="Arial" w:cs="Arial"/>
          <w:b w:val="0"/>
          <w:sz w:val="22"/>
          <w:szCs w:val="22"/>
          <w:u w:val="none"/>
        </w:rPr>
        <w:tab/>
        <w:t>Treasurer/Interim VP, Rackham (Graduate) Student Government</w:t>
      </w:r>
      <w:r>
        <w:rPr>
          <w:rFonts w:ascii="Arial" w:hAnsi="Arial" w:cs="Arial"/>
          <w:b w:val="0"/>
          <w:sz w:val="22"/>
          <w:szCs w:val="22"/>
          <w:u w:val="none"/>
        </w:rPr>
        <w:tab/>
      </w:r>
    </w:p>
    <w:p w14:paraId="2F717A54" w14:textId="31B79245" w:rsidR="009D34A7" w:rsidRDefault="009D34A7" w:rsidP="00E965DD">
      <w:pPr>
        <w:pStyle w:val="h3underline"/>
        <w:tabs>
          <w:tab w:val="left" w:pos="1530"/>
          <w:tab w:val="left" w:pos="8910"/>
        </w:tabs>
        <w:spacing w:before="0" w:after="0"/>
        <w:rPr>
          <w:rFonts w:ascii="Arial" w:hAnsi="Arial" w:cs="Arial"/>
          <w:b w:val="0"/>
          <w:sz w:val="22"/>
          <w:szCs w:val="22"/>
          <w:u w:val="none"/>
        </w:rPr>
      </w:pPr>
      <w:r>
        <w:rPr>
          <w:rFonts w:ascii="Arial" w:hAnsi="Arial" w:cs="Arial"/>
          <w:b w:val="0"/>
          <w:sz w:val="22"/>
          <w:szCs w:val="22"/>
          <w:u w:val="none"/>
        </w:rPr>
        <w:t>2016</w:t>
      </w:r>
      <w:r w:rsidR="00DD6CDC">
        <w:rPr>
          <w:rFonts w:ascii="Arial" w:hAnsi="Arial" w:cs="Arial"/>
          <w:b w:val="0"/>
          <w:sz w:val="22"/>
          <w:szCs w:val="22"/>
          <w:u w:val="none"/>
        </w:rPr>
        <w:t xml:space="preserve"> - </w:t>
      </w:r>
      <w:r w:rsidR="00A0592B">
        <w:rPr>
          <w:rFonts w:ascii="Arial" w:hAnsi="Arial" w:cs="Arial"/>
          <w:b w:val="0"/>
          <w:sz w:val="22"/>
          <w:szCs w:val="22"/>
          <w:u w:val="none"/>
        </w:rPr>
        <w:t>2022</w:t>
      </w:r>
      <w:r w:rsidRPr="009D34A7">
        <w:rPr>
          <w:rFonts w:ascii="Arial" w:hAnsi="Arial" w:cs="Arial"/>
          <w:b w:val="0"/>
          <w:sz w:val="22"/>
          <w:szCs w:val="22"/>
          <w:u w:val="none"/>
        </w:rPr>
        <w:tab/>
      </w:r>
      <w:r>
        <w:rPr>
          <w:rFonts w:ascii="Arial" w:hAnsi="Arial" w:cs="Arial"/>
          <w:b w:val="0"/>
          <w:sz w:val="22"/>
          <w:szCs w:val="22"/>
          <w:u w:val="none"/>
        </w:rPr>
        <w:t>Reviewer</w:t>
      </w:r>
      <w:r w:rsidR="006A167B">
        <w:rPr>
          <w:rFonts w:ascii="Arial" w:hAnsi="Arial" w:cs="Arial"/>
          <w:b w:val="0"/>
          <w:sz w:val="22"/>
          <w:szCs w:val="22"/>
          <w:u w:val="none"/>
        </w:rPr>
        <w:t>/</w:t>
      </w:r>
      <w:r w:rsidR="00250665">
        <w:rPr>
          <w:rFonts w:ascii="Arial" w:hAnsi="Arial" w:cs="Arial"/>
          <w:b w:val="0"/>
          <w:sz w:val="22"/>
          <w:szCs w:val="22"/>
          <w:u w:val="none"/>
        </w:rPr>
        <w:t>Editorial Board Member</w:t>
      </w:r>
      <w:r>
        <w:rPr>
          <w:rFonts w:ascii="Arial" w:hAnsi="Arial" w:cs="Arial"/>
          <w:b w:val="0"/>
          <w:sz w:val="22"/>
          <w:szCs w:val="22"/>
          <w:u w:val="none"/>
        </w:rPr>
        <w:t>, Journal of Patient-Centered Research</w:t>
      </w:r>
      <w:r w:rsidR="00250665">
        <w:rPr>
          <w:rFonts w:ascii="Arial" w:hAnsi="Arial" w:cs="Arial"/>
          <w:b w:val="0"/>
          <w:sz w:val="22"/>
          <w:szCs w:val="22"/>
          <w:u w:val="none"/>
        </w:rPr>
        <w:t xml:space="preserve"> and Reviews</w:t>
      </w:r>
      <w:r w:rsidR="005E6DE3">
        <w:rPr>
          <w:rFonts w:ascii="Arial" w:hAnsi="Arial" w:cs="Arial"/>
          <w:b w:val="0"/>
          <w:sz w:val="22"/>
          <w:szCs w:val="22"/>
          <w:u w:val="none"/>
        </w:rPr>
        <w:tab/>
      </w:r>
    </w:p>
    <w:p w14:paraId="4A5DD3A6" w14:textId="2EBF3239" w:rsidR="00DD6CDC" w:rsidRDefault="00DD6CDC" w:rsidP="00140174">
      <w:pPr>
        <w:pStyle w:val="h3underline"/>
        <w:tabs>
          <w:tab w:val="left" w:pos="1530"/>
          <w:tab w:val="left" w:pos="8910"/>
        </w:tabs>
        <w:spacing w:before="0" w:after="0"/>
        <w:rPr>
          <w:rFonts w:ascii="Arial" w:hAnsi="Arial" w:cs="Arial"/>
          <w:b w:val="0"/>
          <w:sz w:val="22"/>
          <w:szCs w:val="22"/>
          <w:u w:val="none"/>
        </w:rPr>
      </w:pPr>
      <w:r>
        <w:rPr>
          <w:rFonts w:ascii="Arial" w:hAnsi="Arial" w:cs="Arial"/>
          <w:b w:val="0"/>
          <w:sz w:val="22"/>
          <w:szCs w:val="22"/>
          <w:u w:val="none"/>
        </w:rPr>
        <w:t xml:space="preserve">2018 - </w:t>
      </w:r>
      <w:r w:rsidR="00EA715A">
        <w:rPr>
          <w:rFonts w:ascii="Arial" w:hAnsi="Arial" w:cs="Arial"/>
          <w:b w:val="0"/>
          <w:sz w:val="22"/>
          <w:szCs w:val="22"/>
          <w:u w:val="none"/>
        </w:rPr>
        <w:t>2019</w:t>
      </w:r>
      <w:r>
        <w:rPr>
          <w:rFonts w:ascii="Arial" w:hAnsi="Arial" w:cs="Arial"/>
          <w:b w:val="0"/>
          <w:sz w:val="22"/>
          <w:szCs w:val="22"/>
          <w:u w:val="none"/>
        </w:rPr>
        <w:tab/>
        <w:t>Public Day</w:t>
      </w:r>
      <w:r w:rsidR="00140174">
        <w:rPr>
          <w:rFonts w:ascii="Arial" w:hAnsi="Arial" w:cs="Arial"/>
          <w:b w:val="0"/>
          <w:sz w:val="22"/>
          <w:szCs w:val="22"/>
          <w:u w:val="none"/>
        </w:rPr>
        <w:t xml:space="preserve"> </w:t>
      </w:r>
      <w:r>
        <w:rPr>
          <w:rFonts w:ascii="Arial" w:hAnsi="Arial" w:cs="Arial"/>
          <w:b w:val="0"/>
          <w:sz w:val="22"/>
          <w:szCs w:val="22"/>
          <w:u w:val="none"/>
        </w:rPr>
        <w:t>Coordinator, Animal Behavior Society</w:t>
      </w:r>
      <w:r>
        <w:rPr>
          <w:rFonts w:ascii="Arial" w:hAnsi="Arial" w:cs="Arial"/>
          <w:b w:val="0"/>
          <w:sz w:val="22"/>
          <w:szCs w:val="22"/>
          <w:u w:val="none"/>
        </w:rPr>
        <w:tab/>
      </w:r>
    </w:p>
    <w:p w14:paraId="5ABBCC3C" w14:textId="4EFF7FF3" w:rsidR="00E97F3C" w:rsidRDefault="00140174" w:rsidP="00140174">
      <w:pPr>
        <w:pStyle w:val="h3underline"/>
        <w:tabs>
          <w:tab w:val="left" w:pos="1530"/>
          <w:tab w:val="left" w:pos="8910"/>
        </w:tabs>
        <w:spacing w:before="0" w:after="0"/>
        <w:rPr>
          <w:rFonts w:ascii="Arial" w:hAnsi="Arial" w:cs="Arial"/>
          <w:b w:val="0"/>
          <w:sz w:val="22"/>
          <w:szCs w:val="22"/>
          <w:u w:val="none"/>
        </w:rPr>
      </w:pPr>
      <w:r>
        <w:rPr>
          <w:rFonts w:ascii="Arial" w:hAnsi="Arial" w:cs="Arial"/>
          <w:b w:val="0"/>
          <w:sz w:val="22"/>
          <w:szCs w:val="22"/>
          <w:u w:val="none"/>
        </w:rPr>
        <w:t xml:space="preserve">2019 - </w:t>
      </w:r>
      <w:r>
        <w:rPr>
          <w:rFonts w:ascii="Arial" w:hAnsi="Arial" w:cs="Arial"/>
          <w:b w:val="0"/>
          <w:sz w:val="22"/>
          <w:szCs w:val="22"/>
          <w:u w:val="none"/>
        </w:rPr>
        <w:tab/>
        <w:t>Co-director, Certified Applied Animal Behaviorist</w:t>
      </w:r>
      <w:r w:rsidR="00AA76F4">
        <w:rPr>
          <w:rFonts w:ascii="Arial" w:hAnsi="Arial" w:cs="Arial"/>
          <w:b w:val="0"/>
          <w:sz w:val="22"/>
          <w:szCs w:val="22"/>
          <w:u w:val="none"/>
        </w:rPr>
        <w:t xml:space="preserve"> (CAAB Chat)</w:t>
      </w:r>
      <w:r>
        <w:rPr>
          <w:rFonts w:ascii="Arial" w:hAnsi="Arial" w:cs="Arial"/>
          <w:b w:val="0"/>
          <w:sz w:val="22"/>
          <w:szCs w:val="22"/>
          <w:u w:val="none"/>
        </w:rPr>
        <w:t xml:space="preserve"> Podcasts</w:t>
      </w:r>
      <w:r>
        <w:rPr>
          <w:rFonts w:ascii="Arial" w:hAnsi="Arial" w:cs="Arial"/>
          <w:b w:val="0"/>
          <w:sz w:val="22"/>
          <w:szCs w:val="22"/>
          <w:u w:val="none"/>
        </w:rPr>
        <w:tab/>
      </w:r>
      <w:r w:rsidR="00900DEB">
        <w:rPr>
          <w:rFonts w:ascii="Arial" w:hAnsi="Arial" w:cs="Arial"/>
          <w:b w:val="0"/>
          <w:sz w:val="22"/>
          <w:szCs w:val="22"/>
          <w:u w:val="none"/>
        </w:rPr>
        <w:tab/>
      </w:r>
    </w:p>
    <w:p w14:paraId="01DF26D9" w14:textId="12C03E92" w:rsidR="008371AA" w:rsidRDefault="008371AA" w:rsidP="002B09F4">
      <w:pPr>
        <w:pStyle w:val="Default"/>
        <w:tabs>
          <w:tab w:val="left" w:pos="1530"/>
        </w:tabs>
        <w:rPr>
          <w:sz w:val="22"/>
          <w:szCs w:val="22"/>
        </w:rPr>
      </w:pPr>
      <w:r>
        <w:rPr>
          <w:sz w:val="22"/>
          <w:szCs w:val="22"/>
        </w:rPr>
        <w:t xml:space="preserve">2020 </w:t>
      </w:r>
      <w:r>
        <w:rPr>
          <w:sz w:val="22"/>
          <w:szCs w:val="22"/>
        </w:rPr>
        <w:tab/>
        <w:t xml:space="preserve">Reviewer, Journal of Applied Behavior Analysis </w:t>
      </w:r>
    </w:p>
    <w:p w14:paraId="797B4E5F" w14:textId="77777777" w:rsidR="00736390" w:rsidRDefault="00736390" w:rsidP="002B09F4">
      <w:pPr>
        <w:pStyle w:val="Default"/>
        <w:tabs>
          <w:tab w:val="left" w:pos="1530"/>
        </w:tabs>
        <w:rPr>
          <w:sz w:val="22"/>
          <w:szCs w:val="22"/>
        </w:rPr>
      </w:pPr>
      <w:r>
        <w:rPr>
          <w:sz w:val="22"/>
          <w:szCs w:val="22"/>
        </w:rPr>
        <w:t>2020 -</w:t>
      </w:r>
      <w:r>
        <w:rPr>
          <w:sz w:val="22"/>
          <w:szCs w:val="22"/>
        </w:rPr>
        <w:tab/>
        <w:t xml:space="preserve">Reviewer, Animal Behavior Society Student Research Grants </w:t>
      </w:r>
    </w:p>
    <w:p w14:paraId="7C67D946" w14:textId="12FC70AD" w:rsidR="00700A20" w:rsidRPr="005279F3" w:rsidRDefault="00700A20" w:rsidP="002B09F4">
      <w:pPr>
        <w:pStyle w:val="Default"/>
        <w:tabs>
          <w:tab w:val="left" w:pos="1530"/>
        </w:tabs>
        <w:rPr>
          <w:sz w:val="22"/>
          <w:szCs w:val="22"/>
        </w:rPr>
      </w:pPr>
      <w:r>
        <w:rPr>
          <w:sz w:val="22"/>
          <w:szCs w:val="22"/>
        </w:rPr>
        <w:t xml:space="preserve">2021 </w:t>
      </w:r>
      <w:r>
        <w:rPr>
          <w:sz w:val="22"/>
          <w:szCs w:val="22"/>
        </w:rPr>
        <w:tab/>
        <w:t xml:space="preserve">Reviewer, Animal </w:t>
      </w:r>
      <w:r w:rsidRPr="005279F3">
        <w:rPr>
          <w:sz w:val="22"/>
          <w:szCs w:val="22"/>
        </w:rPr>
        <w:t>Behavior and Cognition</w:t>
      </w:r>
    </w:p>
    <w:p w14:paraId="1A5DD304" w14:textId="4D4BBA39" w:rsidR="001D28A5" w:rsidRDefault="001D28A5" w:rsidP="005279F3">
      <w:pPr>
        <w:tabs>
          <w:tab w:val="left" w:pos="1530"/>
        </w:tabs>
        <w:rPr>
          <w:rFonts w:ascii="Arial" w:hAnsi="Arial" w:cs="Arial"/>
          <w:sz w:val="22"/>
          <w:szCs w:val="22"/>
        </w:rPr>
      </w:pPr>
      <w:r>
        <w:rPr>
          <w:rFonts w:ascii="Arial" w:hAnsi="Arial" w:cs="Arial"/>
          <w:sz w:val="22"/>
          <w:szCs w:val="22"/>
        </w:rPr>
        <w:t xml:space="preserve">2021 - </w:t>
      </w:r>
      <w:r>
        <w:rPr>
          <w:rFonts w:ascii="Arial" w:hAnsi="Arial" w:cs="Arial"/>
          <w:sz w:val="22"/>
          <w:szCs w:val="22"/>
        </w:rPr>
        <w:tab/>
      </w:r>
      <w:r w:rsidR="00854741">
        <w:rPr>
          <w:rFonts w:ascii="Arial" w:hAnsi="Arial" w:cs="Arial"/>
          <w:sz w:val="22"/>
          <w:szCs w:val="22"/>
        </w:rPr>
        <w:t>Applied Animal Behavior Committee</w:t>
      </w:r>
      <w:r w:rsidR="00ED5C10">
        <w:rPr>
          <w:rFonts w:ascii="Arial" w:hAnsi="Arial" w:cs="Arial"/>
          <w:sz w:val="22"/>
          <w:szCs w:val="22"/>
        </w:rPr>
        <w:t xml:space="preserve"> Member</w:t>
      </w:r>
      <w:r w:rsidR="00854741">
        <w:rPr>
          <w:rFonts w:ascii="Arial" w:hAnsi="Arial" w:cs="Arial"/>
          <w:sz w:val="22"/>
          <w:szCs w:val="22"/>
        </w:rPr>
        <w:t xml:space="preserve">, </w:t>
      </w:r>
      <w:r>
        <w:rPr>
          <w:rFonts w:ascii="Arial" w:hAnsi="Arial" w:cs="Arial"/>
          <w:sz w:val="22"/>
          <w:szCs w:val="22"/>
        </w:rPr>
        <w:t>Animal Behavior Society</w:t>
      </w:r>
      <w:r w:rsidR="00B24006">
        <w:rPr>
          <w:rFonts w:ascii="Arial" w:hAnsi="Arial" w:cs="Arial"/>
          <w:sz w:val="22"/>
          <w:szCs w:val="22"/>
        </w:rPr>
        <w:t xml:space="preserve"> </w:t>
      </w:r>
    </w:p>
    <w:p w14:paraId="20DCBAB9" w14:textId="0D088187" w:rsidR="005279F3" w:rsidRDefault="005279F3" w:rsidP="005279F3">
      <w:pPr>
        <w:tabs>
          <w:tab w:val="left" w:pos="1530"/>
        </w:tabs>
        <w:rPr>
          <w:rFonts w:ascii="Arial" w:hAnsi="Arial" w:cs="Arial"/>
          <w:sz w:val="22"/>
          <w:szCs w:val="22"/>
        </w:rPr>
      </w:pPr>
      <w:r w:rsidRPr="005279F3">
        <w:rPr>
          <w:rFonts w:ascii="Arial" w:hAnsi="Arial" w:cs="Arial"/>
          <w:sz w:val="22"/>
          <w:szCs w:val="22"/>
        </w:rPr>
        <w:t>2022</w:t>
      </w:r>
      <w:r w:rsidRPr="005279F3">
        <w:rPr>
          <w:rFonts w:ascii="Arial" w:hAnsi="Arial" w:cs="Arial"/>
          <w:sz w:val="22"/>
          <w:szCs w:val="22"/>
        </w:rPr>
        <w:tab/>
        <w:t>Reviewer, Journal of Applied Behavior Analysis in Animal Training</w:t>
      </w:r>
    </w:p>
    <w:p w14:paraId="0967C86D" w14:textId="7E3DFD90" w:rsidR="00E5029D" w:rsidRPr="005279F3" w:rsidRDefault="00E5029D" w:rsidP="005279F3">
      <w:pPr>
        <w:tabs>
          <w:tab w:val="left" w:pos="1530"/>
        </w:tabs>
        <w:rPr>
          <w:rFonts w:ascii="Arial" w:hAnsi="Arial" w:cs="Arial"/>
          <w:sz w:val="22"/>
          <w:szCs w:val="22"/>
        </w:rPr>
      </w:pPr>
      <w:r>
        <w:rPr>
          <w:rFonts w:ascii="Arial" w:hAnsi="Arial" w:cs="Arial"/>
          <w:sz w:val="22"/>
          <w:szCs w:val="22"/>
        </w:rPr>
        <w:t>2022</w:t>
      </w:r>
      <w:r>
        <w:rPr>
          <w:rFonts w:ascii="Arial" w:hAnsi="Arial" w:cs="Arial"/>
          <w:sz w:val="22"/>
          <w:szCs w:val="22"/>
        </w:rPr>
        <w:tab/>
        <w:t xml:space="preserve">Reviewer, Journal of Experimental </w:t>
      </w:r>
      <w:r w:rsidR="00715AFD">
        <w:rPr>
          <w:rFonts w:ascii="Arial" w:hAnsi="Arial" w:cs="Arial"/>
          <w:sz w:val="22"/>
          <w:szCs w:val="22"/>
        </w:rPr>
        <w:t>Analysis of Behavior</w:t>
      </w:r>
    </w:p>
    <w:p w14:paraId="0A724F37" w14:textId="565EDA47" w:rsidR="00685FB3" w:rsidRPr="00933107" w:rsidRDefault="00685FB3" w:rsidP="002B09F4">
      <w:pPr>
        <w:pStyle w:val="Default"/>
        <w:tabs>
          <w:tab w:val="left" w:pos="1530"/>
        </w:tabs>
        <w:rPr>
          <w:color w:val="auto"/>
          <w:sz w:val="22"/>
          <w:szCs w:val="22"/>
        </w:rPr>
      </w:pPr>
      <w:r w:rsidRPr="00933107">
        <w:rPr>
          <w:color w:val="auto"/>
          <w:sz w:val="22"/>
          <w:szCs w:val="22"/>
        </w:rPr>
        <w:t xml:space="preserve">2022 - </w:t>
      </w:r>
      <w:r w:rsidRPr="00933107">
        <w:rPr>
          <w:color w:val="auto"/>
          <w:sz w:val="22"/>
          <w:szCs w:val="22"/>
        </w:rPr>
        <w:tab/>
      </w:r>
      <w:r w:rsidR="001F157F" w:rsidRPr="00933107">
        <w:rPr>
          <w:color w:val="auto"/>
          <w:sz w:val="22"/>
          <w:szCs w:val="22"/>
        </w:rPr>
        <w:t>Co-chair, Interdisciplinary Forum for Applied Animal Behavior Conference</w:t>
      </w:r>
    </w:p>
    <w:p w14:paraId="0FE8BACD" w14:textId="0E583016" w:rsidR="00DC0522" w:rsidRDefault="00DC0522" w:rsidP="002B09F4">
      <w:pPr>
        <w:pStyle w:val="Default"/>
        <w:tabs>
          <w:tab w:val="left" w:pos="1530"/>
        </w:tabs>
        <w:rPr>
          <w:color w:val="auto"/>
          <w:sz w:val="22"/>
          <w:szCs w:val="22"/>
          <w:shd w:val="clear" w:color="auto" w:fill="FFFFFF"/>
        </w:rPr>
      </w:pPr>
      <w:r w:rsidRPr="00933107">
        <w:rPr>
          <w:color w:val="auto"/>
          <w:sz w:val="22"/>
          <w:szCs w:val="22"/>
        </w:rPr>
        <w:t xml:space="preserve">2022 </w:t>
      </w:r>
      <w:r w:rsidR="001853E6" w:rsidRPr="00933107">
        <w:rPr>
          <w:color w:val="auto"/>
          <w:sz w:val="22"/>
          <w:szCs w:val="22"/>
        </w:rPr>
        <w:tab/>
      </w:r>
      <w:r w:rsidR="00933107">
        <w:rPr>
          <w:color w:val="auto"/>
          <w:sz w:val="22"/>
          <w:szCs w:val="22"/>
        </w:rPr>
        <w:t>EC</w:t>
      </w:r>
      <w:r w:rsidR="00933107" w:rsidRPr="00933107">
        <w:rPr>
          <w:color w:val="auto"/>
          <w:sz w:val="22"/>
          <w:szCs w:val="22"/>
        </w:rPr>
        <w:t xml:space="preserve"> Reviewer, NIH Study Section</w:t>
      </w:r>
      <w:r w:rsidR="00933107">
        <w:rPr>
          <w:color w:val="auto"/>
          <w:sz w:val="22"/>
          <w:szCs w:val="22"/>
        </w:rPr>
        <w:t>:</w:t>
      </w:r>
      <w:r w:rsidR="00933107" w:rsidRPr="00933107">
        <w:rPr>
          <w:color w:val="auto"/>
          <w:sz w:val="22"/>
          <w:szCs w:val="22"/>
        </w:rPr>
        <w:t xml:space="preserve"> </w:t>
      </w:r>
      <w:r w:rsidR="00933107" w:rsidRPr="00933107">
        <w:rPr>
          <w:color w:val="auto"/>
          <w:sz w:val="22"/>
          <w:szCs w:val="22"/>
          <w:shd w:val="clear" w:color="auto" w:fill="FFFFFF"/>
        </w:rPr>
        <w:t xml:space="preserve">Biobehavioral Regulation, Learning, and Ethology </w:t>
      </w:r>
    </w:p>
    <w:p w14:paraId="683966B3" w14:textId="319BB32A" w:rsidR="00D52DBB" w:rsidRDefault="00D52DBB" w:rsidP="002B09F4">
      <w:pPr>
        <w:pStyle w:val="Default"/>
        <w:tabs>
          <w:tab w:val="left" w:pos="1530"/>
        </w:tabs>
        <w:rPr>
          <w:color w:val="auto"/>
          <w:sz w:val="22"/>
          <w:szCs w:val="22"/>
          <w:shd w:val="clear" w:color="auto" w:fill="FFFFFF"/>
        </w:rPr>
      </w:pPr>
      <w:r>
        <w:rPr>
          <w:color w:val="auto"/>
          <w:sz w:val="22"/>
          <w:szCs w:val="22"/>
          <w:shd w:val="clear" w:color="auto" w:fill="FFFFFF"/>
        </w:rPr>
        <w:t>2022</w:t>
      </w:r>
      <w:r>
        <w:rPr>
          <w:color w:val="auto"/>
          <w:sz w:val="22"/>
          <w:szCs w:val="22"/>
          <w:shd w:val="clear" w:color="auto" w:fill="FFFFFF"/>
        </w:rPr>
        <w:tab/>
      </w:r>
      <w:r w:rsidR="00864D41">
        <w:rPr>
          <w:color w:val="auto"/>
          <w:sz w:val="22"/>
          <w:szCs w:val="22"/>
          <w:shd w:val="clear" w:color="auto" w:fill="FFFFFF"/>
        </w:rPr>
        <w:t>Reviewer, Learning and Motivation</w:t>
      </w:r>
    </w:p>
    <w:p w14:paraId="3D3532C4" w14:textId="499B139B" w:rsidR="00057D0E" w:rsidRDefault="00057D0E" w:rsidP="002B09F4">
      <w:pPr>
        <w:pStyle w:val="Default"/>
        <w:tabs>
          <w:tab w:val="left" w:pos="1530"/>
        </w:tabs>
        <w:rPr>
          <w:color w:val="auto"/>
          <w:sz w:val="22"/>
          <w:szCs w:val="22"/>
          <w:shd w:val="clear" w:color="auto" w:fill="FFFFFF"/>
        </w:rPr>
      </w:pPr>
      <w:r>
        <w:rPr>
          <w:color w:val="auto"/>
          <w:sz w:val="22"/>
          <w:szCs w:val="22"/>
          <w:shd w:val="clear" w:color="auto" w:fill="FFFFFF"/>
        </w:rPr>
        <w:t>2023</w:t>
      </w:r>
      <w:r>
        <w:rPr>
          <w:color w:val="auto"/>
          <w:sz w:val="22"/>
          <w:szCs w:val="22"/>
          <w:shd w:val="clear" w:color="auto" w:fill="FFFFFF"/>
        </w:rPr>
        <w:tab/>
      </w:r>
      <w:r w:rsidR="00B21B9D">
        <w:rPr>
          <w:color w:val="auto"/>
          <w:sz w:val="22"/>
          <w:szCs w:val="22"/>
          <w:shd w:val="clear" w:color="auto" w:fill="FFFFFF"/>
        </w:rPr>
        <w:t xml:space="preserve">Reviewer, </w:t>
      </w:r>
      <w:r w:rsidR="00D3178F">
        <w:rPr>
          <w:color w:val="auto"/>
          <w:sz w:val="22"/>
          <w:szCs w:val="22"/>
          <w:shd w:val="clear" w:color="auto" w:fill="FFFFFF"/>
        </w:rPr>
        <w:t>Education and Treatment of Children</w:t>
      </w:r>
    </w:p>
    <w:p w14:paraId="6B0207D0" w14:textId="5018F6BC" w:rsidR="00F56096" w:rsidRDefault="00F56096" w:rsidP="002B09F4">
      <w:pPr>
        <w:pStyle w:val="Default"/>
        <w:tabs>
          <w:tab w:val="left" w:pos="1530"/>
        </w:tabs>
        <w:rPr>
          <w:color w:val="auto"/>
          <w:sz w:val="22"/>
          <w:szCs w:val="22"/>
          <w:shd w:val="clear" w:color="auto" w:fill="FFFFFF"/>
        </w:rPr>
      </w:pPr>
      <w:r>
        <w:rPr>
          <w:color w:val="auto"/>
          <w:sz w:val="22"/>
          <w:szCs w:val="22"/>
          <w:shd w:val="clear" w:color="auto" w:fill="FFFFFF"/>
        </w:rPr>
        <w:t xml:space="preserve">2023 - </w:t>
      </w:r>
      <w:r>
        <w:rPr>
          <w:color w:val="auto"/>
          <w:sz w:val="22"/>
          <w:szCs w:val="22"/>
          <w:shd w:val="clear" w:color="auto" w:fill="FFFFFF"/>
        </w:rPr>
        <w:tab/>
      </w:r>
      <w:r w:rsidR="00041FD4">
        <w:rPr>
          <w:color w:val="auto"/>
          <w:sz w:val="22"/>
          <w:szCs w:val="22"/>
          <w:shd w:val="clear" w:color="auto" w:fill="FFFFFF"/>
        </w:rPr>
        <w:t>Program Board</w:t>
      </w:r>
      <w:r w:rsidR="00ED5C10">
        <w:rPr>
          <w:color w:val="auto"/>
          <w:sz w:val="22"/>
          <w:szCs w:val="22"/>
          <w:shd w:val="clear" w:color="auto" w:fill="FFFFFF"/>
        </w:rPr>
        <w:t xml:space="preserve"> Member</w:t>
      </w:r>
      <w:r w:rsidR="00041FD4">
        <w:rPr>
          <w:color w:val="auto"/>
          <w:sz w:val="22"/>
          <w:szCs w:val="22"/>
          <w:shd w:val="clear" w:color="auto" w:fill="FFFFFF"/>
        </w:rPr>
        <w:t xml:space="preserve">, </w:t>
      </w:r>
      <w:r w:rsidR="004526C6">
        <w:rPr>
          <w:color w:val="auto"/>
          <w:sz w:val="22"/>
          <w:szCs w:val="22"/>
          <w:shd w:val="clear" w:color="auto" w:fill="FFFFFF"/>
        </w:rPr>
        <w:t>Association for Behavior Analysis International (ABAI)</w:t>
      </w:r>
    </w:p>
    <w:p w14:paraId="2F6EB9F7" w14:textId="62ED0461" w:rsidR="009D34A7" w:rsidRPr="00823CBB" w:rsidRDefault="009D34A7" w:rsidP="009D34A7">
      <w:pPr>
        <w:pStyle w:val="h3underline"/>
        <w:rPr>
          <w:rFonts w:ascii="Arial" w:hAnsi="Arial" w:cs="Arial"/>
          <w:sz w:val="22"/>
          <w:szCs w:val="22"/>
          <w:u w:val="none"/>
        </w:rPr>
      </w:pPr>
      <w:r w:rsidRPr="00823CBB">
        <w:rPr>
          <w:rFonts w:ascii="Arial" w:hAnsi="Arial" w:cs="Arial"/>
          <w:sz w:val="22"/>
          <w:szCs w:val="22"/>
          <w:u w:val="none"/>
        </w:rPr>
        <w:t>Professional Memberships</w:t>
      </w:r>
    </w:p>
    <w:p w14:paraId="45E0FD37" w14:textId="77777777" w:rsidR="009D34A7" w:rsidRPr="00321529" w:rsidRDefault="009D34A7" w:rsidP="005E6DE3">
      <w:pPr>
        <w:tabs>
          <w:tab w:val="left" w:pos="1530"/>
        </w:tabs>
        <w:rPr>
          <w:rFonts w:ascii="Arial" w:hAnsi="Arial" w:cs="Arial"/>
          <w:sz w:val="22"/>
          <w:szCs w:val="22"/>
        </w:rPr>
      </w:pPr>
      <w:r w:rsidRPr="00321529">
        <w:rPr>
          <w:rFonts w:ascii="Arial" w:hAnsi="Arial" w:cs="Arial"/>
          <w:sz w:val="22"/>
          <w:szCs w:val="22"/>
        </w:rPr>
        <w:t>2009 - 2012</w:t>
      </w:r>
      <w:r w:rsidRPr="00321529">
        <w:rPr>
          <w:rFonts w:ascii="Arial" w:hAnsi="Arial" w:cs="Arial"/>
          <w:sz w:val="22"/>
          <w:szCs w:val="22"/>
        </w:rPr>
        <w:tab/>
        <w:t>Member, Society for Neuroscience</w:t>
      </w:r>
    </w:p>
    <w:p w14:paraId="635F0191" w14:textId="77777777" w:rsidR="009D34A7" w:rsidRPr="00321529" w:rsidRDefault="009D34A7" w:rsidP="005E6DE3">
      <w:pPr>
        <w:tabs>
          <w:tab w:val="left" w:pos="1530"/>
        </w:tabs>
        <w:rPr>
          <w:rFonts w:ascii="Arial" w:hAnsi="Arial" w:cs="Arial"/>
          <w:sz w:val="22"/>
          <w:szCs w:val="22"/>
        </w:rPr>
      </w:pPr>
      <w:r w:rsidRPr="00321529">
        <w:rPr>
          <w:rFonts w:ascii="Arial" w:hAnsi="Arial" w:cs="Arial"/>
          <w:sz w:val="22"/>
          <w:szCs w:val="22"/>
        </w:rPr>
        <w:t>2014 -</w:t>
      </w:r>
      <w:r>
        <w:rPr>
          <w:rFonts w:ascii="Arial" w:hAnsi="Arial" w:cs="Arial"/>
          <w:sz w:val="22"/>
          <w:szCs w:val="22"/>
        </w:rPr>
        <w:t xml:space="preserve"> </w:t>
      </w:r>
      <w:r w:rsidRPr="00321529">
        <w:rPr>
          <w:rFonts w:ascii="Arial" w:hAnsi="Arial" w:cs="Arial"/>
          <w:sz w:val="22"/>
          <w:szCs w:val="22"/>
        </w:rPr>
        <w:t>2016</w:t>
      </w:r>
      <w:r w:rsidRPr="00321529">
        <w:rPr>
          <w:rFonts w:ascii="Arial" w:hAnsi="Arial" w:cs="Arial"/>
          <w:sz w:val="22"/>
          <w:szCs w:val="22"/>
        </w:rPr>
        <w:tab/>
        <w:t>Member, Pet Professional Guild</w:t>
      </w:r>
    </w:p>
    <w:p w14:paraId="4ECC08AB" w14:textId="77777777" w:rsidR="009D34A7" w:rsidRPr="00321529" w:rsidRDefault="009D34A7" w:rsidP="005E6DE3">
      <w:pPr>
        <w:tabs>
          <w:tab w:val="left" w:pos="1530"/>
        </w:tabs>
        <w:rPr>
          <w:rFonts w:ascii="Arial" w:hAnsi="Arial" w:cs="Arial"/>
          <w:sz w:val="22"/>
          <w:szCs w:val="22"/>
        </w:rPr>
      </w:pPr>
      <w:r w:rsidRPr="00321529">
        <w:rPr>
          <w:rFonts w:ascii="Arial" w:hAnsi="Arial" w:cs="Arial"/>
          <w:sz w:val="22"/>
          <w:szCs w:val="22"/>
        </w:rPr>
        <w:t xml:space="preserve">2014 - </w:t>
      </w:r>
      <w:r w:rsidRPr="00321529">
        <w:rPr>
          <w:rFonts w:ascii="Arial" w:hAnsi="Arial" w:cs="Arial"/>
          <w:sz w:val="22"/>
          <w:szCs w:val="22"/>
        </w:rPr>
        <w:tab/>
        <w:t>Member, Animal Behavior Society</w:t>
      </w:r>
    </w:p>
    <w:p w14:paraId="04755EAB" w14:textId="77777777" w:rsidR="009D34A7" w:rsidRPr="00321529" w:rsidRDefault="009D34A7" w:rsidP="005E6DE3">
      <w:pPr>
        <w:widowControl w:val="0"/>
        <w:tabs>
          <w:tab w:val="left" w:pos="1530"/>
        </w:tabs>
        <w:autoSpaceDE w:val="0"/>
        <w:autoSpaceDN w:val="0"/>
        <w:adjustRightInd w:val="0"/>
        <w:spacing w:line="239" w:lineRule="auto"/>
        <w:rPr>
          <w:rFonts w:ascii="Arial" w:hAnsi="Arial" w:cs="Arial"/>
          <w:bCs/>
          <w:sz w:val="22"/>
          <w:szCs w:val="22"/>
        </w:rPr>
      </w:pPr>
      <w:r w:rsidRPr="00321529">
        <w:rPr>
          <w:rFonts w:ascii="Arial" w:hAnsi="Arial" w:cs="Arial"/>
          <w:bCs/>
          <w:sz w:val="22"/>
          <w:szCs w:val="22"/>
        </w:rPr>
        <w:t xml:space="preserve">2016 - </w:t>
      </w:r>
      <w:r w:rsidRPr="00321529">
        <w:rPr>
          <w:rFonts w:ascii="Arial" w:hAnsi="Arial" w:cs="Arial"/>
          <w:bCs/>
          <w:sz w:val="22"/>
          <w:szCs w:val="22"/>
        </w:rPr>
        <w:tab/>
        <w:t>Member, Behavior Education Network</w:t>
      </w:r>
    </w:p>
    <w:p w14:paraId="25BD71BB" w14:textId="77777777" w:rsidR="009D34A7" w:rsidRDefault="009D34A7" w:rsidP="005E6DE3">
      <w:pPr>
        <w:widowControl w:val="0"/>
        <w:tabs>
          <w:tab w:val="left" w:pos="1530"/>
        </w:tabs>
        <w:autoSpaceDE w:val="0"/>
        <w:autoSpaceDN w:val="0"/>
        <w:adjustRightInd w:val="0"/>
        <w:spacing w:line="239" w:lineRule="auto"/>
        <w:rPr>
          <w:rFonts w:ascii="Arial" w:hAnsi="Arial" w:cs="Arial"/>
          <w:bCs/>
          <w:sz w:val="22"/>
          <w:szCs w:val="22"/>
        </w:rPr>
      </w:pPr>
      <w:r w:rsidRPr="00321529">
        <w:rPr>
          <w:rFonts w:ascii="Arial" w:hAnsi="Arial" w:cs="Arial"/>
          <w:bCs/>
          <w:sz w:val="22"/>
          <w:szCs w:val="22"/>
        </w:rPr>
        <w:t xml:space="preserve">2017 </w:t>
      </w:r>
      <w:proofErr w:type="gramStart"/>
      <w:r w:rsidRPr="00321529">
        <w:rPr>
          <w:rFonts w:ascii="Arial" w:hAnsi="Arial" w:cs="Arial"/>
          <w:bCs/>
          <w:sz w:val="22"/>
          <w:szCs w:val="22"/>
        </w:rPr>
        <w:t xml:space="preserve">-  </w:t>
      </w:r>
      <w:r w:rsidRPr="00321529">
        <w:rPr>
          <w:rFonts w:ascii="Arial" w:hAnsi="Arial" w:cs="Arial"/>
          <w:bCs/>
          <w:sz w:val="22"/>
          <w:szCs w:val="22"/>
        </w:rPr>
        <w:tab/>
      </w:r>
      <w:proofErr w:type="gramEnd"/>
      <w:r w:rsidRPr="00321529">
        <w:rPr>
          <w:rFonts w:ascii="Arial" w:hAnsi="Arial" w:cs="Arial"/>
          <w:bCs/>
          <w:sz w:val="22"/>
          <w:szCs w:val="22"/>
        </w:rPr>
        <w:t>Member, Wisconsin Association for Behavior Analysis</w:t>
      </w:r>
    </w:p>
    <w:p w14:paraId="64DCF177" w14:textId="058085A3" w:rsidR="00DD6CDC" w:rsidRDefault="009D34A7" w:rsidP="001E7180">
      <w:pPr>
        <w:widowControl w:val="0"/>
        <w:tabs>
          <w:tab w:val="left" w:pos="1530"/>
        </w:tabs>
        <w:autoSpaceDE w:val="0"/>
        <w:autoSpaceDN w:val="0"/>
        <w:adjustRightInd w:val="0"/>
        <w:spacing w:line="239" w:lineRule="auto"/>
        <w:ind w:left="2160" w:hanging="2160"/>
        <w:rPr>
          <w:rFonts w:ascii="Arial" w:hAnsi="Arial" w:cs="Arial"/>
          <w:bCs/>
          <w:sz w:val="22"/>
          <w:szCs w:val="22"/>
        </w:rPr>
      </w:pPr>
      <w:r>
        <w:rPr>
          <w:rFonts w:ascii="Arial" w:hAnsi="Arial" w:cs="Arial"/>
          <w:bCs/>
          <w:sz w:val="22"/>
          <w:szCs w:val="22"/>
        </w:rPr>
        <w:lastRenderedPageBreak/>
        <w:t xml:space="preserve">2017 - </w:t>
      </w:r>
      <w:r>
        <w:rPr>
          <w:rFonts w:ascii="Arial" w:hAnsi="Arial" w:cs="Arial"/>
          <w:bCs/>
          <w:sz w:val="22"/>
          <w:szCs w:val="22"/>
        </w:rPr>
        <w:tab/>
        <w:t xml:space="preserve">Member, Applied Behavior Analysis </w:t>
      </w:r>
      <w:proofErr w:type="gramStart"/>
      <w:r>
        <w:rPr>
          <w:rFonts w:ascii="Arial" w:hAnsi="Arial" w:cs="Arial"/>
          <w:bCs/>
          <w:sz w:val="22"/>
          <w:szCs w:val="22"/>
        </w:rPr>
        <w:t>Internationa</w:t>
      </w:r>
      <w:r w:rsidR="00DD6CDC">
        <w:rPr>
          <w:rFonts w:ascii="Arial" w:hAnsi="Arial" w:cs="Arial"/>
          <w:bCs/>
          <w:sz w:val="22"/>
          <w:szCs w:val="22"/>
        </w:rPr>
        <w:t>l;</w:t>
      </w:r>
      <w:proofErr w:type="gramEnd"/>
      <w:r w:rsidR="0096256D">
        <w:rPr>
          <w:rFonts w:ascii="Arial" w:hAnsi="Arial" w:cs="Arial"/>
          <w:bCs/>
          <w:sz w:val="22"/>
          <w:szCs w:val="22"/>
        </w:rPr>
        <w:t xml:space="preserve"> </w:t>
      </w:r>
      <w:r w:rsidR="00DD6CDC">
        <w:rPr>
          <w:rFonts w:ascii="Arial" w:hAnsi="Arial" w:cs="Arial"/>
          <w:bCs/>
          <w:sz w:val="22"/>
          <w:szCs w:val="22"/>
        </w:rPr>
        <w:t>Applied Animal Behavio</w:t>
      </w:r>
      <w:r w:rsidR="0096256D">
        <w:rPr>
          <w:rFonts w:ascii="Arial" w:hAnsi="Arial" w:cs="Arial"/>
          <w:bCs/>
          <w:sz w:val="22"/>
          <w:szCs w:val="22"/>
        </w:rPr>
        <w:t>r</w:t>
      </w:r>
      <w:r w:rsidR="00DD6CDC">
        <w:rPr>
          <w:rFonts w:ascii="Arial" w:hAnsi="Arial" w:cs="Arial"/>
          <w:bCs/>
          <w:sz w:val="22"/>
          <w:szCs w:val="22"/>
        </w:rPr>
        <w:t xml:space="preserve"> Interest Group</w:t>
      </w:r>
    </w:p>
    <w:p w14:paraId="538F993F" w14:textId="0E09D159" w:rsidR="00BE6675" w:rsidRDefault="00BE6675" w:rsidP="001E7180">
      <w:pPr>
        <w:widowControl w:val="0"/>
        <w:tabs>
          <w:tab w:val="left" w:pos="1530"/>
        </w:tabs>
        <w:autoSpaceDE w:val="0"/>
        <w:autoSpaceDN w:val="0"/>
        <w:adjustRightInd w:val="0"/>
        <w:spacing w:line="239" w:lineRule="auto"/>
        <w:ind w:left="2160" w:hanging="2160"/>
        <w:rPr>
          <w:rFonts w:ascii="Arial" w:hAnsi="Arial" w:cs="Arial"/>
          <w:bCs/>
          <w:sz w:val="22"/>
          <w:szCs w:val="22"/>
        </w:rPr>
      </w:pPr>
      <w:r>
        <w:rPr>
          <w:rFonts w:ascii="Arial" w:hAnsi="Arial" w:cs="Arial"/>
          <w:bCs/>
          <w:sz w:val="22"/>
          <w:szCs w:val="22"/>
        </w:rPr>
        <w:t xml:space="preserve">2019 - </w:t>
      </w:r>
      <w:r>
        <w:rPr>
          <w:rFonts w:ascii="Arial" w:hAnsi="Arial" w:cs="Arial"/>
          <w:bCs/>
          <w:sz w:val="22"/>
          <w:szCs w:val="22"/>
        </w:rPr>
        <w:tab/>
        <w:t>Member, Certified Applied Animal Behaviorists (Animal Behavior Society)</w:t>
      </w:r>
    </w:p>
    <w:p w14:paraId="721D8C00" w14:textId="77777777" w:rsidR="00FD19A1" w:rsidRDefault="00FD19A1" w:rsidP="00FD19A1">
      <w:pPr>
        <w:pStyle w:val="Default"/>
        <w:tabs>
          <w:tab w:val="left" w:pos="1530"/>
        </w:tabs>
        <w:rPr>
          <w:sz w:val="22"/>
          <w:szCs w:val="22"/>
        </w:rPr>
      </w:pPr>
      <w:r>
        <w:rPr>
          <w:sz w:val="22"/>
          <w:szCs w:val="22"/>
        </w:rPr>
        <w:t xml:space="preserve">2019 - </w:t>
      </w:r>
      <w:r>
        <w:rPr>
          <w:sz w:val="22"/>
          <w:szCs w:val="22"/>
        </w:rPr>
        <w:tab/>
        <w:t xml:space="preserve">Member, Society for the Quantitative Analysis of Behavior </w:t>
      </w:r>
    </w:p>
    <w:p w14:paraId="55A48C7B" w14:textId="77777777" w:rsidR="00E965DD" w:rsidRDefault="00E965DD" w:rsidP="00E965DD">
      <w:pPr>
        <w:widowControl w:val="0"/>
        <w:tabs>
          <w:tab w:val="left" w:pos="1530"/>
        </w:tabs>
        <w:autoSpaceDE w:val="0"/>
        <w:autoSpaceDN w:val="0"/>
        <w:adjustRightInd w:val="0"/>
        <w:spacing w:line="239" w:lineRule="auto"/>
        <w:rPr>
          <w:rFonts w:ascii="Arial" w:hAnsi="Arial" w:cs="Arial"/>
          <w:bCs/>
          <w:sz w:val="22"/>
          <w:szCs w:val="22"/>
        </w:rPr>
      </w:pPr>
    </w:p>
    <w:p w14:paraId="24AE3E4D" w14:textId="4500E91F" w:rsidR="007C2D64" w:rsidRPr="00E965DD" w:rsidRDefault="00787C26" w:rsidP="00E965DD">
      <w:pPr>
        <w:widowControl w:val="0"/>
        <w:tabs>
          <w:tab w:val="left" w:pos="1530"/>
        </w:tabs>
        <w:autoSpaceDE w:val="0"/>
        <w:autoSpaceDN w:val="0"/>
        <w:adjustRightInd w:val="0"/>
        <w:spacing w:after="80"/>
        <w:rPr>
          <w:rFonts w:ascii="Arial" w:hAnsi="Arial" w:cs="Arial"/>
          <w:bCs/>
          <w:sz w:val="22"/>
          <w:szCs w:val="22"/>
        </w:rPr>
      </w:pPr>
      <w:r>
        <w:rPr>
          <w:rFonts w:ascii="Arial" w:hAnsi="Arial" w:cs="Arial"/>
          <w:b/>
          <w:bCs/>
          <w:u w:val="single"/>
        </w:rPr>
        <w:t>RESEARCH AND RELEVANT EXPERIENCE</w:t>
      </w:r>
    </w:p>
    <w:p w14:paraId="4B98CDDD" w14:textId="77777777" w:rsidR="00787C26" w:rsidRDefault="00787C26" w:rsidP="00823CBB">
      <w:pPr>
        <w:widowControl w:val="0"/>
        <w:tabs>
          <w:tab w:val="left" w:pos="8100"/>
        </w:tabs>
        <w:autoSpaceDE w:val="0"/>
        <w:autoSpaceDN w:val="0"/>
        <w:adjustRightInd w:val="0"/>
        <w:rPr>
          <w:rFonts w:ascii="Arial" w:hAnsi="Arial" w:cs="Arial"/>
          <w:b/>
          <w:bCs/>
          <w:sz w:val="22"/>
          <w:szCs w:val="22"/>
        </w:rPr>
      </w:pPr>
      <w:r>
        <w:rPr>
          <w:rFonts w:ascii="Arial" w:hAnsi="Arial" w:cs="Arial"/>
          <w:b/>
          <w:bCs/>
          <w:sz w:val="22"/>
          <w:szCs w:val="22"/>
        </w:rPr>
        <w:t>Research Experience</w:t>
      </w:r>
    </w:p>
    <w:p w14:paraId="401E7279" w14:textId="55A3D3FD" w:rsidR="009836D5" w:rsidRPr="00787C26" w:rsidRDefault="009836D5" w:rsidP="00A04352">
      <w:pPr>
        <w:tabs>
          <w:tab w:val="left" w:pos="1530"/>
          <w:tab w:val="left" w:pos="8100"/>
        </w:tabs>
        <w:rPr>
          <w:rFonts w:ascii="Arial" w:hAnsi="Arial" w:cs="Arial"/>
          <w:i/>
          <w:sz w:val="22"/>
          <w:szCs w:val="22"/>
        </w:rPr>
      </w:pPr>
      <w:r w:rsidRPr="00A04352">
        <w:rPr>
          <w:rFonts w:ascii="Arial" w:hAnsi="Arial" w:cs="Arial"/>
          <w:sz w:val="22"/>
          <w:szCs w:val="22"/>
        </w:rPr>
        <w:t>2004</w:t>
      </w:r>
      <w:r w:rsidR="00DD6CDC">
        <w:rPr>
          <w:rFonts w:ascii="Arial" w:hAnsi="Arial" w:cs="Arial"/>
          <w:sz w:val="22"/>
          <w:szCs w:val="22"/>
        </w:rPr>
        <w:t xml:space="preserve"> </w:t>
      </w:r>
      <w:r w:rsidRPr="00A04352">
        <w:rPr>
          <w:rFonts w:ascii="Arial" w:hAnsi="Arial" w:cs="Arial"/>
          <w:sz w:val="22"/>
          <w:szCs w:val="22"/>
        </w:rPr>
        <w:t>-</w:t>
      </w:r>
      <w:r w:rsidR="00DD6CDC">
        <w:rPr>
          <w:rFonts w:ascii="Arial" w:hAnsi="Arial" w:cs="Arial"/>
          <w:sz w:val="22"/>
          <w:szCs w:val="22"/>
        </w:rPr>
        <w:t xml:space="preserve"> </w:t>
      </w:r>
      <w:r w:rsidRPr="00A04352">
        <w:rPr>
          <w:rFonts w:ascii="Arial" w:hAnsi="Arial" w:cs="Arial"/>
          <w:sz w:val="22"/>
          <w:szCs w:val="22"/>
        </w:rPr>
        <w:t>2007</w:t>
      </w:r>
      <w:r w:rsidR="00CF0F25">
        <w:rPr>
          <w:rFonts w:ascii="Arial" w:hAnsi="Arial" w:cs="Arial"/>
          <w:b/>
          <w:sz w:val="22"/>
          <w:szCs w:val="22"/>
        </w:rPr>
        <w:tab/>
      </w:r>
      <w:r w:rsidRPr="00A04352">
        <w:rPr>
          <w:rFonts w:ascii="Arial" w:hAnsi="Arial" w:cs="Arial"/>
          <w:b/>
          <w:sz w:val="22"/>
          <w:szCs w:val="22"/>
        </w:rPr>
        <w:t xml:space="preserve">Undergraduate Research, </w:t>
      </w:r>
      <w:r w:rsidR="00CF0F25" w:rsidRPr="00A04352">
        <w:rPr>
          <w:rFonts w:ascii="Arial" w:hAnsi="Arial" w:cs="Arial"/>
          <w:b/>
          <w:sz w:val="22"/>
          <w:szCs w:val="22"/>
        </w:rPr>
        <w:t>Molecular &amp; Cellular Pharm.</w:t>
      </w:r>
      <w:r w:rsidRPr="00787C26">
        <w:rPr>
          <w:rFonts w:ascii="Arial" w:hAnsi="Arial" w:cs="Arial"/>
          <w:i/>
          <w:sz w:val="22"/>
          <w:szCs w:val="22"/>
        </w:rPr>
        <w:tab/>
      </w:r>
      <w:r w:rsidRPr="00787C26">
        <w:rPr>
          <w:rFonts w:ascii="Arial" w:hAnsi="Arial" w:cs="Arial"/>
          <w:bCs/>
          <w:i/>
          <w:iCs/>
          <w:sz w:val="22"/>
          <w:szCs w:val="22"/>
        </w:rPr>
        <w:t>University of Wisconsin</w:t>
      </w:r>
    </w:p>
    <w:p w14:paraId="6B1A67F7" w14:textId="06F21210" w:rsidR="009836D5" w:rsidRPr="00215351" w:rsidRDefault="00A04352" w:rsidP="00CF0F25">
      <w:pPr>
        <w:tabs>
          <w:tab w:val="left" w:pos="1530"/>
          <w:tab w:val="left" w:pos="8100"/>
        </w:tabs>
        <w:ind w:left="180"/>
        <w:rPr>
          <w:rFonts w:ascii="Arial" w:hAnsi="Arial" w:cs="Arial"/>
          <w:b/>
          <w:sz w:val="22"/>
          <w:szCs w:val="22"/>
        </w:rPr>
      </w:pPr>
      <w:r>
        <w:rPr>
          <w:rFonts w:ascii="Arial" w:hAnsi="Arial" w:cs="Arial"/>
          <w:i/>
          <w:sz w:val="22"/>
          <w:szCs w:val="22"/>
        </w:rPr>
        <w:tab/>
      </w:r>
      <w:r w:rsidR="009836D5">
        <w:rPr>
          <w:rFonts w:ascii="Arial" w:hAnsi="Arial" w:cs="Arial"/>
          <w:i/>
          <w:sz w:val="22"/>
          <w:szCs w:val="22"/>
        </w:rPr>
        <w:t xml:space="preserve">Advisor: </w:t>
      </w:r>
      <w:r w:rsidR="009836D5" w:rsidRPr="00EF3D6F">
        <w:rPr>
          <w:rFonts w:ascii="Arial" w:hAnsi="Arial" w:cs="Arial"/>
          <w:i/>
          <w:sz w:val="22"/>
          <w:szCs w:val="22"/>
        </w:rPr>
        <w:t>Emery Bresnick</w:t>
      </w:r>
      <w:r w:rsidR="009836D5" w:rsidRPr="00EF3D6F">
        <w:rPr>
          <w:rFonts w:ascii="Arial" w:hAnsi="Arial" w:cs="Arial"/>
          <w:sz w:val="22"/>
          <w:szCs w:val="22"/>
        </w:rPr>
        <w:t>, PhD</w:t>
      </w:r>
    </w:p>
    <w:p w14:paraId="6F137107" w14:textId="3E6874A5" w:rsidR="009836D5" w:rsidRPr="00EF3D6F" w:rsidRDefault="00A04352" w:rsidP="00A04352">
      <w:pPr>
        <w:tabs>
          <w:tab w:val="left" w:pos="1530"/>
        </w:tabs>
        <w:ind w:left="1530" w:hanging="1350"/>
        <w:rPr>
          <w:rFonts w:ascii="Arial" w:hAnsi="Arial" w:cs="Arial"/>
          <w:sz w:val="22"/>
          <w:szCs w:val="22"/>
        </w:rPr>
      </w:pPr>
      <w:r>
        <w:rPr>
          <w:rFonts w:ascii="Arial" w:hAnsi="Arial" w:cs="Arial"/>
          <w:sz w:val="22"/>
          <w:szCs w:val="22"/>
        </w:rPr>
        <w:tab/>
      </w:r>
      <w:proofErr w:type="gramStart"/>
      <w:r w:rsidR="009836D5">
        <w:rPr>
          <w:rFonts w:ascii="Arial" w:hAnsi="Arial" w:cs="Arial"/>
          <w:sz w:val="22"/>
          <w:szCs w:val="22"/>
        </w:rPr>
        <w:t>Study</w:t>
      </w:r>
      <w:proofErr w:type="gramEnd"/>
      <w:r w:rsidR="009836D5">
        <w:rPr>
          <w:rFonts w:ascii="Arial" w:hAnsi="Arial" w:cs="Arial"/>
          <w:sz w:val="22"/>
          <w:szCs w:val="22"/>
        </w:rPr>
        <w:t xml:space="preserve"> purpose was to identify </w:t>
      </w:r>
      <w:r w:rsidR="009836D5" w:rsidRPr="00EF3D6F">
        <w:rPr>
          <w:rFonts w:ascii="Arial" w:hAnsi="Arial" w:cs="Arial"/>
          <w:sz w:val="22"/>
          <w:szCs w:val="22"/>
        </w:rPr>
        <w:t xml:space="preserve">the mechanism by which the HDAC inhibitor, </w:t>
      </w:r>
      <w:proofErr w:type="spellStart"/>
      <w:r w:rsidR="009836D5" w:rsidRPr="00EF3D6F">
        <w:rPr>
          <w:rFonts w:ascii="Arial" w:hAnsi="Arial" w:cs="Arial"/>
          <w:sz w:val="22"/>
          <w:szCs w:val="22"/>
        </w:rPr>
        <w:t>Trichostatin</w:t>
      </w:r>
      <w:proofErr w:type="spellEnd"/>
      <w:r w:rsidR="009836D5" w:rsidRPr="00EF3D6F">
        <w:rPr>
          <w:rFonts w:ascii="Arial" w:hAnsi="Arial" w:cs="Arial"/>
          <w:sz w:val="22"/>
          <w:szCs w:val="22"/>
        </w:rPr>
        <w:t xml:space="preserve"> A (TSA), inhibits NF-E2 expressi</w:t>
      </w:r>
      <w:r>
        <w:rPr>
          <w:rFonts w:ascii="Arial" w:hAnsi="Arial" w:cs="Arial"/>
          <w:sz w:val="22"/>
          <w:szCs w:val="22"/>
        </w:rPr>
        <w:t>on in developing blood</w:t>
      </w:r>
      <w:r w:rsidR="009836D5">
        <w:rPr>
          <w:rFonts w:ascii="Arial" w:hAnsi="Arial" w:cs="Arial"/>
          <w:sz w:val="22"/>
          <w:szCs w:val="22"/>
        </w:rPr>
        <w:t xml:space="preserve"> cells.</w:t>
      </w:r>
      <w:r w:rsidR="00CF0F25">
        <w:rPr>
          <w:rFonts w:ascii="Arial" w:hAnsi="Arial" w:cs="Arial"/>
          <w:sz w:val="22"/>
          <w:szCs w:val="22"/>
        </w:rPr>
        <w:t xml:space="preserve"> These studies identified downstream genes </w:t>
      </w:r>
      <w:r w:rsidR="009836D5">
        <w:rPr>
          <w:rFonts w:ascii="Arial" w:hAnsi="Arial" w:cs="Arial"/>
          <w:sz w:val="22"/>
          <w:szCs w:val="22"/>
        </w:rPr>
        <w:t>regulated by TSA.</w:t>
      </w:r>
    </w:p>
    <w:p w14:paraId="1ECC99D0" w14:textId="77777777" w:rsidR="00F82F7B" w:rsidRDefault="00F82F7B" w:rsidP="00A04352">
      <w:pPr>
        <w:widowControl w:val="0"/>
        <w:tabs>
          <w:tab w:val="left" w:pos="1530"/>
          <w:tab w:val="left" w:pos="8100"/>
        </w:tabs>
        <w:autoSpaceDE w:val="0"/>
        <w:autoSpaceDN w:val="0"/>
        <w:adjustRightInd w:val="0"/>
        <w:rPr>
          <w:rFonts w:ascii="Arial" w:hAnsi="Arial" w:cs="Arial"/>
          <w:bCs/>
          <w:sz w:val="22"/>
          <w:szCs w:val="22"/>
        </w:rPr>
      </w:pPr>
    </w:p>
    <w:p w14:paraId="64048E69" w14:textId="1B68CEA7" w:rsidR="00215351" w:rsidRPr="00787C26" w:rsidRDefault="007C2D64" w:rsidP="00A04352">
      <w:pPr>
        <w:widowControl w:val="0"/>
        <w:tabs>
          <w:tab w:val="left" w:pos="1530"/>
          <w:tab w:val="left" w:pos="8100"/>
        </w:tabs>
        <w:autoSpaceDE w:val="0"/>
        <w:autoSpaceDN w:val="0"/>
        <w:adjustRightInd w:val="0"/>
        <w:rPr>
          <w:rFonts w:ascii="Arial" w:hAnsi="Arial" w:cs="Arial"/>
          <w:bCs/>
          <w:i/>
          <w:iCs/>
          <w:sz w:val="22"/>
          <w:szCs w:val="22"/>
        </w:rPr>
      </w:pPr>
      <w:r w:rsidRPr="00A04352">
        <w:rPr>
          <w:rFonts w:ascii="Arial" w:hAnsi="Arial" w:cs="Arial"/>
          <w:bCs/>
          <w:sz w:val="22"/>
          <w:szCs w:val="22"/>
        </w:rPr>
        <w:t>2007</w:t>
      </w:r>
      <w:r w:rsidR="00DD6CDC">
        <w:rPr>
          <w:rFonts w:ascii="Arial" w:hAnsi="Arial" w:cs="Arial"/>
          <w:bCs/>
          <w:sz w:val="22"/>
          <w:szCs w:val="22"/>
        </w:rPr>
        <w:t xml:space="preserve"> </w:t>
      </w:r>
      <w:r w:rsidRPr="00A04352">
        <w:rPr>
          <w:rFonts w:ascii="Arial" w:hAnsi="Arial" w:cs="Arial"/>
          <w:bCs/>
          <w:sz w:val="22"/>
          <w:szCs w:val="22"/>
        </w:rPr>
        <w:t>-</w:t>
      </w:r>
      <w:r w:rsidR="00DD6CDC">
        <w:rPr>
          <w:rFonts w:ascii="Arial" w:hAnsi="Arial" w:cs="Arial"/>
          <w:bCs/>
          <w:sz w:val="22"/>
          <w:szCs w:val="22"/>
        </w:rPr>
        <w:t xml:space="preserve"> </w:t>
      </w:r>
      <w:r w:rsidRPr="00A04352">
        <w:rPr>
          <w:rFonts w:ascii="Arial" w:hAnsi="Arial" w:cs="Arial"/>
          <w:bCs/>
          <w:sz w:val="22"/>
          <w:szCs w:val="22"/>
        </w:rPr>
        <w:t>2012</w:t>
      </w:r>
      <w:r w:rsidR="00CF0F25">
        <w:rPr>
          <w:rFonts w:ascii="Arial" w:hAnsi="Arial" w:cs="Arial"/>
          <w:b/>
          <w:bCs/>
          <w:sz w:val="22"/>
          <w:szCs w:val="22"/>
        </w:rPr>
        <w:t xml:space="preserve"> </w:t>
      </w:r>
      <w:r w:rsidR="00CF0F25">
        <w:rPr>
          <w:rFonts w:ascii="Arial" w:hAnsi="Arial" w:cs="Arial"/>
          <w:b/>
          <w:bCs/>
          <w:sz w:val="22"/>
          <w:szCs w:val="22"/>
        </w:rPr>
        <w:tab/>
      </w:r>
      <w:r w:rsidR="00215351" w:rsidRPr="00A04352">
        <w:rPr>
          <w:rFonts w:ascii="Arial" w:hAnsi="Arial" w:cs="Arial"/>
          <w:b/>
          <w:bCs/>
          <w:iCs/>
          <w:sz w:val="22"/>
          <w:szCs w:val="22"/>
        </w:rPr>
        <w:t>Doctoral Research, Cellular &amp; Molecular Biology</w:t>
      </w:r>
      <w:r w:rsidR="00215351" w:rsidRPr="00787C26">
        <w:rPr>
          <w:rFonts w:ascii="Arial" w:hAnsi="Arial" w:cs="Arial"/>
          <w:bCs/>
          <w:i/>
          <w:iCs/>
          <w:sz w:val="22"/>
          <w:szCs w:val="22"/>
        </w:rPr>
        <w:tab/>
        <w:t>University of Michigan</w:t>
      </w:r>
    </w:p>
    <w:p w14:paraId="1DD82DB6" w14:textId="0D1A5A0F" w:rsidR="007C2D64" w:rsidRPr="00215351" w:rsidRDefault="00A04352" w:rsidP="00CF0F25">
      <w:pPr>
        <w:widowControl w:val="0"/>
        <w:tabs>
          <w:tab w:val="left" w:pos="1530"/>
          <w:tab w:val="left" w:pos="8100"/>
        </w:tabs>
        <w:autoSpaceDE w:val="0"/>
        <w:autoSpaceDN w:val="0"/>
        <w:adjustRightInd w:val="0"/>
        <w:ind w:left="180"/>
        <w:rPr>
          <w:rFonts w:ascii="Arial" w:hAnsi="Arial" w:cs="Arial"/>
          <w:sz w:val="22"/>
          <w:szCs w:val="22"/>
        </w:rPr>
      </w:pPr>
      <w:r>
        <w:rPr>
          <w:rFonts w:ascii="Arial" w:hAnsi="Arial" w:cs="Arial"/>
          <w:bCs/>
          <w:i/>
          <w:iCs/>
          <w:sz w:val="22"/>
          <w:szCs w:val="22"/>
        </w:rPr>
        <w:tab/>
      </w:r>
      <w:r w:rsidR="007C2D64" w:rsidRPr="00EF3D6F">
        <w:rPr>
          <w:rFonts w:ascii="Arial" w:hAnsi="Arial" w:cs="Arial"/>
          <w:bCs/>
          <w:i/>
          <w:iCs/>
          <w:sz w:val="22"/>
          <w:szCs w:val="22"/>
        </w:rPr>
        <w:t>Advisor/PI: Donna Martin, MD, PhD</w:t>
      </w:r>
    </w:p>
    <w:p w14:paraId="095E513F" w14:textId="193B96AA" w:rsidR="007C2D64" w:rsidRDefault="00A04352" w:rsidP="00A04352">
      <w:pPr>
        <w:widowControl w:val="0"/>
        <w:tabs>
          <w:tab w:val="left" w:pos="1530"/>
        </w:tabs>
        <w:autoSpaceDE w:val="0"/>
        <w:autoSpaceDN w:val="0"/>
        <w:adjustRightInd w:val="0"/>
        <w:ind w:left="1530" w:hanging="1350"/>
        <w:rPr>
          <w:rFonts w:ascii="Arial" w:hAnsi="Arial" w:cs="Arial"/>
          <w:bCs/>
          <w:iCs/>
          <w:sz w:val="22"/>
          <w:szCs w:val="22"/>
        </w:rPr>
      </w:pPr>
      <w:r>
        <w:rPr>
          <w:rFonts w:ascii="Arial" w:hAnsi="Arial" w:cs="Arial"/>
          <w:bCs/>
          <w:iCs/>
          <w:sz w:val="22"/>
          <w:szCs w:val="22"/>
        </w:rPr>
        <w:tab/>
      </w:r>
      <w:r w:rsidR="007C2D64" w:rsidRPr="00EF3D6F">
        <w:rPr>
          <w:rFonts w:ascii="Arial" w:hAnsi="Arial" w:cs="Arial"/>
          <w:bCs/>
          <w:iCs/>
          <w:sz w:val="22"/>
          <w:szCs w:val="22"/>
        </w:rPr>
        <w:t xml:space="preserve">Study to identify the </w:t>
      </w:r>
      <w:r w:rsidR="00546524">
        <w:rPr>
          <w:rFonts w:ascii="Arial" w:hAnsi="Arial" w:cs="Arial"/>
          <w:bCs/>
          <w:iCs/>
          <w:sz w:val="22"/>
          <w:szCs w:val="22"/>
        </w:rPr>
        <w:t xml:space="preserve">mapping and </w:t>
      </w:r>
      <w:r w:rsidR="007C2D64" w:rsidRPr="00EF3D6F">
        <w:rPr>
          <w:rFonts w:ascii="Arial" w:hAnsi="Arial" w:cs="Arial"/>
          <w:bCs/>
          <w:iCs/>
          <w:sz w:val="22"/>
          <w:szCs w:val="22"/>
        </w:rPr>
        <w:t xml:space="preserve">requirements for the transcription factor, </w:t>
      </w:r>
      <w:r w:rsidR="007C2D64" w:rsidRPr="00E965DD">
        <w:rPr>
          <w:rFonts w:ascii="Arial" w:hAnsi="Arial" w:cs="Arial"/>
          <w:bCs/>
          <w:i/>
          <w:iCs/>
          <w:sz w:val="22"/>
          <w:szCs w:val="22"/>
        </w:rPr>
        <w:t>Pitx2</w:t>
      </w:r>
      <w:r w:rsidR="007C2D64" w:rsidRPr="00EF3D6F">
        <w:rPr>
          <w:rFonts w:ascii="Arial" w:hAnsi="Arial" w:cs="Arial"/>
          <w:bCs/>
          <w:iCs/>
          <w:sz w:val="22"/>
          <w:szCs w:val="22"/>
        </w:rPr>
        <w:t>, in mo</w:t>
      </w:r>
      <w:r>
        <w:rPr>
          <w:rFonts w:ascii="Arial" w:hAnsi="Arial" w:cs="Arial"/>
          <w:bCs/>
          <w:iCs/>
          <w:sz w:val="22"/>
          <w:szCs w:val="22"/>
        </w:rPr>
        <w:t>use brain development. R</w:t>
      </w:r>
      <w:r w:rsidR="007C2D64" w:rsidRPr="00EF3D6F">
        <w:rPr>
          <w:rFonts w:ascii="Arial" w:hAnsi="Arial" w:cs="Arial"/>
          <w:bCs/>
          <w:iCs/>
          <w:sz w:val="22"/>
          <w:szCs w:val="22"/>
        </w:rPr>
        <w:t>esults indicate</w:t>
      </w:r>
      <w:r w:rsidR="00823CBB">
        <w:rPr>
          <w:rFonts w:ascii="Arial" w:hAnsi="Arial" w:cs="Arial"/>
          <w:bCs/>
          <w:iCs/>
          <w:sz w:val="22"/>
          <w:szCs w:val="22"/>
        </w:rPr>
        <w:t>d</w:t>
      </w:r>
      <w:r w:rsidR="007C2D64" w:rsidRPr="00EF3D6F">
        <w:rPr>
          <w:rFonts w:ascii="Arial" w:hAnsi="Arial" w:cs="Arial"/>
          <w:bCs/>
          <w:iCs/>
          <w:sz w:val="22"/>
          <w:szCs w:val="22"/>
        </w:rPr>
        <w:t xml:space="preserve"> that </w:t>
      </w:r>
      <w:r w:rsidR="007C2D64" w:rsidRPr="00E965DD">
        <w:rPr>
          <w:rFonts w:ascii="Arial" w:hAnsi="Arial" w:cs="Arial"/>
          <w:bCs/>
          <w:i/>
          <w:iCs/>
          <w:sz w:val="22"/>
          <w:szCs w:val="22"/>
        </w:rPr>
        <w:t>Pitx2</w:t>
      </w:r>
      <w:r w:rsidR="007C2D64" w:rsidRPr="00EF3D6F">
        <w:rPr>
          <w:rFonts w:ascii="Arial" w:hAnsi="Arial" w:cs="Arial"/>
          <w:bCs/>
          <w:iCs/>
          <w:sz w:val="22"/>
          <w:szCs w:val="22"/>
        </w:rPr>
        <w:t xml:space="preserve"> is required for multiple aspects of brain development, including </w:t>
      </w:r>
      <w:r>
        <w:rPr>
          <w:rFonts w:ascii="Arial" w:hAnsi="Arial" w:cs="Arial"/>
          <w:bCs/>
          <w:iCs/>
          <w:sz w:val="22"/>
          <w:szCs w:val="22"/>
        </w:rPr>
        <w:t xml:space="preserve">cellular </w:t>
      </w:r>
      <w:r w:rsidR="007C2D64" w:rsidRPr="00EF3D6F">
        <w:rPr>
          <w:rFonts w:ascii="Arial" w:hAnsi="Arial" w:cs="Arial"/>
          <w:bCs/>
          <w:iCs/>
          <w:sz w:val="22"/>
          <w:szCs w:val="22"/>
        </w:rPr>
        <w:t>migration, differentiation, and axonal development. These requirements are isoform-specific and cell-autonomous.</w:t>
      </w:r>
    </w:p>
    <w:p w14:paraId="55609315" w14:textId="74F778AC" w:rsidR="00DD6CDC" w:rsidRDefault="00DD6CDC" w:rsidP="00DD6CDC">
      <w:pPr>
        <w:widowControl w:val="0"/>
        <w:tabs>
          <w:tab w:val="left" w:pos="1530"/>
        </w:tabs>
        <w:autoSpaceDE w:val="0"/>
        <w:autoSpaceDN w:val="0"/>
        <w:adjustRightInd w:val="0"/>
        <w:rPr>
          <w:rFonts w:ascii="Arial" w:hAnsi="Arial" w:cs="Arial"/>
          <w:bCs/>
          <w:iCs/>
          <w:sz w:val="22"/>
          <w:szCs w:val="22"/>
        </w:rPr>
      </w:pPr>
    </w:p>
    <w:p w14:paraId="54DD5BD7" w14:textId="290BE98C" w:rsidR="00DD6CDC" w:rsidRDefault="00DD6CDC" w:rsidP="00DD6CDC">
      <w:pPr>
        <w:widowControl w:val="0"/>
        <w:tabs>
          <w:tab w:val="left" w:pos="1530"/>
          <w:tab w:val="left" w:pos="8100"/>
        </w:tabs>
        <w:autoSpaceDE w:val="0"/>
        <w:autoSpaceDN w:val="0"/>
        <w:adjustRightInd w:val="0"/>
        <w:rPr>
          <w:rFonts w:ascii="Arial" w:hAnsi="Arial" w:cs="Arial"/>
          <w:bCs/>
          <w:i/>
          <w:iCs/>
          <w:sz w:val="22"/>
          <w:szCs w:val="22"/>
        </w:rPr>
      </w:pPr>
      <w:r>
        <w:rPr>
          <w:rFonts w:ascii="Arial" w:hAnsi="Arial" w:cs="Arial"/>
          <w:bCs/>
          <w:iCs/>
          <w:sz w:val="22"/>
          <w:szCs w:val="22"/>
        </w:rPr>
        <w:t xml:space="preserve">2016 </w:t>
      </w:r>
      <w:r w:rsidR="002B388C">
        <w:rPr>
          <w:rFonts w:ascii="Arial" w:hAnsi="Arial" w:cs="Arial"/>
          <w:bCs/>
          <w:iCs/>
          <w:sz w:val="22"/>
          <w:szCs w:val="22"/>
        </w:rPr>
        <w:t>-</w:t>
      </w:r>
      <w:r>
        <w:rPr>
          <w:rFonts w:ascii="Arial" w:hAnsi="Arial" w:cs="Arial"/>
          <w:bCs/>
          <w:iCs/>
          <w:sz w:val="22"/>
          <w:szCs w:val="22"/>
        </w:rPr>
        <w:t xml:space="preserve"> 2019</w:t>
      </w:r>
      <w:r>
        <w:rPr>
          <w:rFonts w:ascii="Arial" w:hAnsi="Arial" w:cs="Arial"/>
          <w:bCs/>
          <w:iCs/>
          <w:sz w:val="22"/>
          <w:szCs w:val="22"/>
        </w:rPr>
        <w:tab/>
      </w:r>
      <w:proofErr w:type="gramStart"/>
      <w:r>
        <w:rPr>
          <w:rFonts w:ascii="Arial" w:hAnsi="Arial" w:cs="Arial"/>
          <w:b/>
          <w:bCs/>
          <w:iCs/>
          <w:sz w:val="22"/>
          <w:szCs w:val="22"/>
        </w:rPr>
        <w:t>Master’s</w:t>
      </w:r>
      <w:proofErr w:type="gramEnd"/>
      <w:r>
        <w:rPr>
          <w:rFonts w:ascii="Arial" w:hAnsi="Arial" w:cs="Arial"/>
          <w:b/>
          <w:bCs/>
          <w:iCs/>
          <w:sz w:val="22"/>
          <w:szCs w:val="22"/>
        </w:rPr>
        <w:t xml:space="preserve"> Research, Behavior Analysis</w:t>
      </w:r>
      <w:r>
        <w:rPr>
          <w:rFonts w:ascii="Arial" w:hAnsi="Arial" w:cs="Arial"/>
          <w:b/>
          <w:bCs/>
          <w:iCs/>
          <w:sz w:val="22"/>
          <w:szCs w:val="22"/>
        </w:rPr>
        <w:tab/>
      </w:r>
      <w:r>
        <w:rPr>
          <w:rFonts w:ascii="Arial" w:hAnsi="Arial" w:cs="Arial"/>
          <w:bCs/>
          <w:i/>
          <w:iCs/>
          <w:sz w:val="22"/>
          <w:szCs w:val="22"/>
        </w:rPr>
        <w:t>Marquette University</w:t>
      </w:r>
    </w:p>
    <w:p w14:paraId="40EC66BE" w14:textId="0E2B1AE8" w:rsidR="00DD6CDC" w:rsidRDefault="00DD6CDC" w:rsidP="00DD6CDC">
      <w:pPr>
        <w:widowControl w:val="0"/>
        <w:tabs>
          <w:tab w:val="left" w:pos="1530"/>
          <w:tab w:val="left" w:pos="8100"/>
        </w:tabs>
        <w:autoSpaceDE w:val="0"/>
        <w:autoSpaceDN w:val="0"/>
        <w:adjustRightInd w:val="0"/>
        <w:rPr>
          <w:rFonts w:ascii="Arial" w:hAnsi="Arial" w:cs="Arial"/>
          <w:bCs/>
          <w:iCs/>
          <w:sz w:val="22"/>
          <w:szCs w:val="22"/>
        </w:rPr>
      </w:pPr>
      <w:r>
        <w:rPr>
          <w:rFonts w:ascii="Arial" w:hAnsi="Arial" w:cs="Arial"/>
          <w:bCs/>
          <w:i/>
          <w:iCs/>
          <w:sz w:val="22"/>
          <w:szCs w:val="22"/>
        </w:rPr>
        <w:tab/>
        <w:t>Advisor/PI: Tiffany Kodak, PhD, BCBA-D</w:t>
      </w:r>
      <w:r w:rsidR="006107CF">
        <w:rPr>
          <w:rFonts w:ascii="Arial" w:hAnsi="Arial" w:cs="Arial"/>
          <w:bCs/>
          <w:i/>
          <w:iCs/>
          <w:sz w:val="22"/>
          <w:szCs w:val="22"/>
        </w:rPr>
        <w:tab/>
        <w:t>UW-Milwaukee</w:t>
      </w:r>
    </w:p>
    <w:p w14:paraId="77539532" w14:textId="332EED68" w:rsidR="00DD6CDC" w:rsidRDefault="00DD6CDC" w:rsidP="006107CF">
      <w:pPr>
        <w:widowControl w:val="0"/>
        <w:tabs>
          <w:tab w:val="left" w:pos="1530"/>
          <w:tab w:val="left" w:pos="8100"/>
        </w:tabs>
        <w:autoSpaceDE w:val="0"/>
        <w:autoSpaceDN w:val="0"/>
        <w:adjustRightInd w:val="0"/>
        <w:ind w:left="1530" w:hanging="1530"/>
        <w:rPr>
          <w:rFonts w:ascii="Arial" w:hAnsi="Arial" w:cs="Arial"/>
          <w:bCs/>
          <w:iCs/>
          <w:sz w:val="22"/>
          <w:szCs w:val="22"/>
        </w:rPr>
      </w:pPr>
      <w:r>
        <w:rPr>
          <w:rFonts w:ascii="Arial" w:hAnsi="Arial" w:cs="Arial"/>
          <w:bCs/>
          <w:iCs/>
          <w:sz w:val="22"/>
          <w:szCs w:val="22"/>
        </w:rPr>
        <w:tab/>
        <w:t xml:space="preserve">Study to determine the efficacy of the functional analysis </w:t>
      </w:r>
      <w:r w:rsidR="006107CF">
        <w:rPr>
          <w:rFonts w:ascii="Arial" w:hAnsi="Arial" w:cs="Arial"/>
          <w:bCs/>
          <w:iCs/>
          <w:sz w:val="22"/>
          <w:szCs w:val="22"/>
        </w:rPr>
        <w:t>at identifying the function of mouthing behavior in companion canines to identify function-based interventions. Results suggest that the functional analysis can determine the function of mouthing behavior and inform efficacious, targeted interventions.</w:t>
      </w:r>
    </w:p>
    <w:p w14:paraId="1C86CF36" w14:textId="77777777" w:rsidR="006107CF" w:rsidRDefault="006107CF" w:rsidP="006107CF">
      <w:pPr>
        <w:widowControl w:val="0"/>
        <w:tabs>
          <w:tab w:val="left" w:pos="1530"/>
          <w:tab w:val="left" w:pos="8100"/>
        </w:tabs>
        <w:autoSpaceDE w:val="0"/>
        <w:autoSpaceDN w:val="0"/>
        <w:adjustRightInd w:val="0"/>
        <w:ind w:left="1530" w:hanging="1530"/>
        <w:rPr>
          <w:rFonts w:ascii="Arial" w:hAnsi="Arial" w:cs="Arial"/>
          <w:bCs/>
          <w:iCs/>
          <w:sz w:val="22"/>
          <w:szCs w:val="22"/>
        </w:rPr>
      </w:pPr>
    </w:p>
    <w:p w14:paraId="2A568254" w14:textId="668438DC" w:rsidR="006107CF" w:rsidRDefault="006107CF" w:rsidP="006107CF">
      <w:pPr>
        <w:widowControl w:val="0"/>
        <w:tabs>
          <w:tab w:val="left" w:pos="1530"/>
          <w:tab w:val="left" w:pos="8100"/>
        </w:tabs>
        <w:autoSpaceDE w:val="0"/>
        <w:autoSpaceDN w:val="0"/>
        <w:adjustRightInd w:val="0"/>
        <w:ind w:left="1530" w:hanging="1530"/>
        <w:rPr>
          <w:rFonts w:ascii="Arial" w:hAnsi="Arial" w:cs="Arial"/>
          <w:bCs/>
          <w:i/>
          <w:iCs/>
          <w:sz w:val="22"/>
          <w:szCs w:val="22"/>
        </w:rPr>
      </w:pPr>
      <w:r>
        <w:rPr>
          <w:rFonts w:ascii="Arial" w:hAnsi="Arial" w:cs="Arial"/>
          <w:bCs/>
          <w:iCs/>
          <w:sz w:val="22"/>
          <w:szCs w:val="22"/>
        </w:rPr>
        <w:t>201</w:t>
      </w:r>
      <w:r w:rsidR="002B388C">
        <w:rPr>
          <w:rFonts w:ascii="Arial" w:hAnsi="Arial" w:cs="Arial"/>
          <w:bCs/>
          <w:iCs/>
          <w:sz w:val="22"/>
          <w:szCs w:val="22"/>
        </w:rPr>
        <w:t xml:space="preserve">8 </w:t>
      </w:r>
      <w:r>
        <w:rPr>
          <w:rFonts w:ascii="Arial" w:hAnsi="Arial" w:cs="Arial"/>
          <w:bCs/>
          <w:iCs/>
          <w:sz w:val="22"/>
          <w:szCs w:val="22"/>
        </w:rPr>
        <w:t xml:space="preserve">- </w:t>
      </w:r>
      <w:r w:rsidR="003828CF">
        <w:rPr>
          <w:rFonts w:ascii="Arial" w:hAnsi="Arial" w:cs="Arial"/>
          <w:bCs/>
          <w:iCs/>
          <w:sz w:val="22"/>
          <w:szCs w:val="22"/>
        </w:rPr>
        <w:t>2022</w:t>
      </w:r>
      <w:r>
        <w:rPr>
          <w:rFonts w:ascii="Arial" w:hAnsi="Arial" w:cs="Arial"/>
          <w:bCs/>
          <w:iCs/>
          <w:sz w:val="22"/>
          <w:szCs w:val="22"/>
        </w:rPr>
        <w:tab/>
      </w:r>
      <w:r>
        <w:rPr>
          <w:rFonts w:ascii="Arial" w:hAnsi="Arial" w:cs="Arial"/>
          <w:b/>
          <w:bCs/>
          <w:iCs/>
          <w:sz w:val="22"/>
          <w:szCs w:val="22"/>
        </w:rPr>
        <w:t>Principal Investigator, Behavior Analysis</w:t>
      </w:r>
      <w:r w:rsidR="007867AC">
        <w:rPr>
          <w:rFonts w:ascii="Arial" w:hAnsi="Arial" w:cs="Arial"/>
          <w:b/>
          <w:bCs/>
          <w:iCs/>
          <w:sz w:val="22"/>
          <w:szCs w:val="22"/>
        </w:rPr>
        <w:t xml:space="preserve"> (animals)</w:t>
      </w:r>
      <w:r>
        <w:rPr>
          <w:rFonts w:ascii="Arial" w:hAnsi="Arial" w:cs="Arial"/>
          <w:b/>
          <w:bCs/>
          <w:iCs/>
          <w:sz w:val="22"/>
          <w:szCs w:val="22"/>
        </w:rPr>
        <w:tab/>
      </w:r>
      <w:r>
        <w:rPr>
          <w:rFonts w:ascii="Arial" w:hAnsi="Arial" w:cs="Arial"/>
          <w:bCs/>
          <w:i/>
          <w:iCs/>
          <w:sz w:val="22"/>
          <w:szCs w:val="22"/>
        </w:rPr>
        <w:t>UW-Milwaukee</w:t>
      </w:r>
    </w:p>
    <w:p w14:paraId="424A4F8D" w14:textId="7647A495" w:rsidR="006107CF" w:rsidRPr="006107CF" w:rsidRDefault="006107CF" w:rsidP="006107CF">
      <w:pPr>
        <w:widowControl w:val="0"/>
        <w:tabs>
          <w:tab w:val="left" w:pos="1530"/>
          <w:tab w:val="left" w:pos="8100"/>
        </w:tabs>
        <w:autoSpaceDE w:val="0"/>
        <w:autoSpaceDN w:val="0"/>
        <w:adjustRightInd w:val="0"/>
        <w:ind w:left="1530" w:hanging="1530"/>
        <w:rPr>
          <w:rFonts w:ascii="Arial" w:hAnsi="Arial" w:cs="Arial"/>
          <w:bCs/>
          <w:iCs/>
          <w:sz w:val="22"/>
          <w:szCs w:val="22"/>
        </w:rPr>
      </w:pPr>
      <w:r>
        <w:rPr>
          <w:rFonts w:ascii="Arial" w:hAnsi="Arial" w:cs="Arial"/>
          <w:bCs/>
          <w:i/>
          <w:iCs/>
          <w:sz w:val="22"/>
          <w:szCs w:val="22"/>
        </w:rPr>
        <w:tab/>
      </w:r>
      <w:r>
        <w:rPr>
          <w:rFonts w:ascii="Arial" w:hAnsi="Arial" w:cs="Arial"/>
          <w:bCs/>
          <w:iCs/>
          <w:sz w:val="22"/>
          <w:szCs w:val="22"/>
        </w:rPr>
        <w:t>Research focus</w:t>
      </w:r>
      <w:r w:rsidR="007F7AFC">
        <w:rPr>
          <w:rFonts w:ascii="Arial" w:hAnsi="Arial" w:cs="Arial"/>
          <w:bCs/>
          <w:iCs/>
          <w:sz w:val="22"/>
          <w:szCs w:val="22"/>
        </w:rPr>
        <w:t>ed</w:t>
      </w:r>
      <w:r>
        <w:rPr>
          <w:rFonts w:ascii="Arial" w:hAnsi="Arial" w:cs="Arial"/>
          <w:bCs/>
          <w:iCs/>
          <w:sz w:val="22"/>
          <w:szCs w:val="22"/>
        </w:rPr>
        <w:t xml:space="preserve"> on the application of behavior analytic principles and procedures to improve companion animal behavior to maximize welfare for animals and their families.</w:t>
      </w:r>
    </w:p>
    <w:p w14:paraId="025FA539" w14:textId="77777777" w:rsidR="007C2D64" w:rsidRDefault="007C2D64" w:rsidP="00CF0F25">
      <w:pPr>
        <w:widowControl w:val="0"/>
        <w:tabs>
          <w:tab w:val="left" w:pos="1530"/>
        </w:tabs>
        <w:autoSpaceDE w:val="0"/>
        <w:autoSpaceDN w:val="0"/>
        <w:adjustRightInd w:val="0"/>
        <w:spacing w:line="239" w:lineRule="auto"/>
        <w:rPr>
          <w:rFonts w:ascii="Arial" w:hAnsi="Arial" w:cs="Arial"/>
          <w:b/>
          <w:bCs/>
          <w:sz w:val="22"/>
          <w:szCs w:val="22"/>
          <w:u w:val="single"/>
        </w:rPr>
      </w:pPr>
    </w:p>
    <w:p w14:paraId="406E8136" w14:textId="5CAE5BBE" w:rsidR="00A25630" w:rsidRDefault="00A25630" w:rsidP="00A25630">
      <w:pPr>
        <w:widowControl w:val="0"/>
        <w:tabs>
          <w:tab w:val="left" w:pos="1530"/>
          <w:tab w:val="left" w:pos="8100"/>
        </w:tabs>
        <w:autoSpaceDE w:val="0"/>
        <w:autoSpaceDN w:val="0"/>
        <w:adjustRightInd w:val="0"/>
        <w:ind w:left="1530" w:hanging="1530"/>
        <w:rPr>
          <w:rFonts w:ascii="Arial" w:hAnsi="Arial" w:cs="Arial"/>
          <w:bCs/>
          <w:i/>
          <w:iCs/>
          <w:sz w:val="22"/>
          <w:szCs w:val="22"/>
        </w:rPr>
      </w:pPr>
      <w:r>
        <w:rPr>
          <w:rFonts w:ascii="Arial" w:hAnsi="Arial" w:cs="Arial"/>
          <w:bCs/>
          <w:iCs/>
          <w:sz w:val="22"/>
          <w:szCs w:val="22"/>
        </w:rPr>
        <w:t xml:space="preserve">2019 - </w:t>
      </w:r>
      <w:r w:rsidR="002452FE">
        <w:rPr>
          <w:rFonts w:ascii="Arial" w:hAnsi="Arial" w:cs="Arial"/>
          <w:bCs/>
          <w:iCs/>
          <w:sz w:val="22"/>
          <w:szCs w:val="22"/>
        </w:rPr>
        <w:t>2022</w:t>
      </w:r>
      <w:r>
        <w:rPr>
          <w:rFonts w:ascii="Arial" w:hAnsi="Arial" w:cs="Arial"/>
          <w:bCs/>
          <w:iCs/>
          <w:sz w:val="22"/>
          <w:szCs w:val="22"/>
        </w:rPr>
        <w:tab/>
      </w:r>
      <w:r>
        <w:rPr>
          <w:rFonts w:ascii="Arial" w:hAnsi="Arial" w:cs="Arial"/>
          <w:b/>
          <w:bCs/>
          <w:iCs/>
          <w:sz w:val="22"/>
          <w:szCs w:val="22"/>
        </w:rPr>
        <w:t>Principal Investigator, Behavioral Health</w:t>
      </w:r>
      <w:r w:rsidR="007867AC">
        <w:rPr>
          <w:rFonts w:ascii="Arial" w:hAnsi="Arial" w:cs="Arial"/>
          <w:b/>
          <w:bCs/>
          <w:iCs/>
          <w:sz w:val="22"/>
          <w:szCs w:val="22"/>
        </w:rPr>
        <w:t xml:space="preserve"> (humans)</w:t>
      </w:r>
      <w:r>
        <w:rPr>
          <w:rFonts w:ascii="Arial" w:hAnsi="Arial" w:cs="Arial"/>
          <w:b/>
          <w:bCs/>
          <w:iCs/>
          <w:sz w:val="22"/>
          <w:szCs w:val="22"/>
        </w:rPr>
        <w:tab/>
      </w:r>
      <w:r>
        <w:rPr>
          <w:rFonts w:ascii="Arial" w:hAnsi="Arial" w:cs="Arial"/>
          <w:bCs/>
          <w:i/>
          <w:iCs/>
          <w:sz w:val="22"/>
          <w:szCs w:val="22"/>
        </w:rPr>
        <w:t>Advocate Aurora Health</w:t>
      </w:r>
    </w:p>
    <w:p w14:paraId="0A0FAF6A" w14:textId="0D787536" w:rsidR="003A3522" w:rsidRDefault="00A25630" w:rsidP="00DF46B1">
      <w:pPr>
        <w:widowControl w:val="0"/>
        <w:tabs>
          <w:tab w:val="left" w:pos="1530"/>
          <w:tab w:val="left" w:pos="8100"/>
        </w:tabs>
        <w:autoSpaceDE w:val="0"/>
        <w:autoSpaceDN w:val="0"/>
        <w:adjustRightInd w:val="0"/>
        <w:ind w:left="1530" w:hanging="1530"/>
        <w:rPr>
          <w:rFonts w:ascii="Arial" w:hAnsi="Arial" w:cs="Arial"/>
          <w:bCs/>
          <w:iCs/>
          <w:sz w:val="22"/>
          <w:szCs w:val="22"/>
        </w:rPr>
      </w:pPr>
      <w:r>
        <w:rPr>
          <w:rFonts w:ascii="Arial" w:hAnsi="Arial" w:cs="Arial"/>
          <w:bCs/>
          <w:i/>
          <w:iCs/>
          <w:sz w:val="22"/>
          <w:szCs w:val="22"/>
        </w:rPr>
        <w:tab/>
      </w:r>
      <w:r w:rsidR="007F7AFC">
        <w:rPr>
          <w:rFonts w:ascii="Arial" w:hAnsi="Arial" w:cs="Arial"/>
          <w:bCs/>
          <w:iCs/>
          <w:sz w:val="22"/>
          <w:szCs w:val="22"/>
        </w:rPr>
        <w:t>Tested</w:t>
      </w:r>
      <w:r w:rsidR="00986B69">
        <w:rPr>
          <w:rFonts w:ascii="Arial" w:hAnsi="Arial" w:cs="Arial"/>
          <w:bCs/>
          <w:iCs/>
          <w:sz w:val="22"/>
          <w:szCs w:val="22"/>
        </w:rPr>
        <w:t xml:space="preserve"> new behavioral interventions for human behavioral disorders (e.g., substance use disorder) and describ</w:t>
      </w:r>
      <w:r w:rsidR="007F7AFC">
        <w:rPr>
          <w:rFonts w:ascii="Arial" w:hAnsi="Arial" w:cs="Arial"/>
          <w:bCs/>
          <w:iCs/>
          <w:sz w:val="22"/>
          <w:szCs w:val="22"/>
        </w:rPr>
        <w:t>ed</w:t>
      </w:r>
      <w:r w:rsidR="00986B69">
        <w:rPr>
          <w:rFonts w:ascii="Arial" w:hAnsi="Arial" w:cs="Arial"/>
          <w:bCs/>
          <w:iCs/>
          <w:sz w:val="22"/>
          <w:szCs w:val="22"/>
        </w:rPr>
        <w:t xml:space="preserve"> existing treatment strategies for </w:t>
      </w:r>
      <w:r w:rsidR="004B568C">
        <w:rPr>
          <w:rFonts w:ascii="Arial" w:hAnsi="Arial" w:cs="Arial"/>
          <w:bCs/>
          <w:iCs/>
          <w:sz w:val="22"/>
          <w:szCs w:val="22"/>
        </w:rPr>
        <w:t>behavioral health needs.</w:t>
      </w:r>
    </w:p>
    <w:p w14:paraId="449F78C7" w14:textId="34E954B1" w:rsidR="003828CF" w:rsidRDefault="003828CF" w:rsidP="00DF46B1">
      <w:pPr>
        <w:widowControl w:val="0"/>
        <w:tabs>
          <w:tab w:val="left" w:pos="1530"/>
          <w:tab w:val="left" w:pos="8100"/>
        </w:tabs>
        <w:autoSpaceDE w:val="0"/>
        <w:autoSpaceDN w:val="0"/>
        <w:adjustRightInd w:val="0"/>
        <w:ind w:left="1530" w:hanging="1530"/>
        <w:rPr>
          <w:rFonts w:ascii="Arial" w:hAnsi="Arial" w:cs="Arial"/>
          <w:bCs/>
          <w:iCs/>
          <w:sz w:val="22"/>
          <w:szCs w:val="22"/>
        </w:rPr>
      </w:pPr>
    </w:p>
    <w:p w14:paraId="5C008D59" w14:textId="66669481" w:rsidR="003828CF" w:rsidRDefault="003828CF" w:rsidP="003828CF">
      <w:pPr>
        <w:widowControl w:val="0"/>
        <w:tabs>
          <w:tab w:val="left" w:pos="1530"/>
          <w:tab w:val="left" w:pos="8100"/>
        </w:tabs>
        <w:autoSpaceDE w:val="0"/>
        <w:autoSpaceDN w:val="0"/>
        <w:adjustRightInd w:val="0"/>
        <w:ind w:left="1530" w:hanging="1530"/>
        <w:rPr>
          <w:rFonts w:ascii="Arial" w:hAnsi="Arial" w:cs="Arial"/>
          <w:bCs/>
          <w:i/>
          <w:iCs/>
          <w:sz w:val="22"/>
          <w:szCs w:val="22"/>
        </w:rPr>
      </w:pPr>
      <w:r>
        <w:rPr>
          <w:rFonts w:ascii="Arial" w:hAnsi="Arial" w:cs="Arial"/>
          <w:bCs/>
          <w:iCs/>
          <w:sz w:val="22"/>
          <w:szCs w:val="22"/>
        </w:rPr>
        <w:t xml:space="preserve">2023 - </w:t>
      </w:r>
      <w:r>
        <w:rPr>
          <w:rFonts w:ascii="Arial" w:hAnsi="Arial" w:cs="Arial"/>
          <w:bCs/>
          <w:iCs/>
          <w:sz w:val="22"/>
          <w:szCs w:val="22"/>
        </w:rPr>
        <w:tab/>
      </w:r>
      <w:r>
        <w:rPr>
          <w:rFonts w:ascii="Arial" w:hAnsi="Arial" w:cs="Arial"/>
          <w:b/>
          <w:bCs/>
          <w:iCs/>
          <w:sz w:val="22"/>
          <w:szCs w:val="22"/>
        </w:rPr>
        <w:t>Principal Investigator, Behavior Analysis (animals)</w:t>
      </w:r>
      <w:r>
        <w:rPr>
          <w:rFonts w:ascii="Arial" w:hAnsi="Arial" w:cs="Arial"/>
          <w:b/>
          <w:bCs/>
          <w:iCs/>
          <w:sz w:val="22"/>
          <w:szCs w:val="22"/>
        </w:rPr>
        <w:tab/>
      </w:r>
      <w:r>
        <w:rPr>
          <w:rFonts w:ascii="Arial" w:hAnsi="Arial" w:cs="Arial"/>
          <w:bCs/>
          <w:i/>
          <w:iCs/>
          <w:sz w:val="22"/>
          <w:szCs w:val="22"/>
        </w:rPr>
        <w:t>Carroll University</w:t>
      </w:r>
    </w:p>
    <w:p w14:paraId="1C3B662D" w14:textId="44CCECE0" w:rsidR="003828CF" w:rsidRPr="006107CF" w:rsidRDefault="003828CF" w:rsidP="003828CF">
      <w:pPr>
        <w:widowControl w:val="0"/>
        <w:tabs>
          <w:tab w:val="left" w:pos="1530"/>
          <w:tab w:val="left" w:pos="8100"/>
        </w:tabs>
        <w:autoSpaceDE w:val="0"/>
        <w:autoSpaceDN w:val="0"/>
        <w:adjustRightInd w:val="0"/>
        <w:ind w:left="1530" w:hanging="1530"/>
        <w:rPr>
          <w:rFonts w:ascii="Arial" w:hAnsi="Arial" w:cs="Arial"/>
          <w:bCs/>
          <w:iCs/>
          <w:sz w:val="22"/>
          <w:szCs w:val="22"/>
        </w:rPr>
      </w:pPr>
      <w:r>
        <w:rPr>
          <w:rFonts w:ascii="Arial" w:hAnsi="Arial" w:cs="Arial"/>
          <w:bCs/>
          <w:i/>
          <w:iCs/>
          <w:sz w:val="22"/>
          <w:szCs w:val="22"/>
        </w:rPr>
        <w:tab/>
      </w:r>
      <w:r>
        <w:rPr>
          <w:rFonts w:ascii="Arial" w:hAnsi="Arial" w:cs="Arial"/>
          <w:bCs/>
          <w:iCs/>
          <w:sz w:val="22"/>
          <w:szCs w:val="22"/>
        </w:rPr>
        <w:t xml:space="preserve">Research program focusing on the development and validation of </w:t>
      </w:r>
      <w:r w:rsidR="00E651F7">
        <w:rPr>
          <w:rFonts w:ascii="Arial" w:hAnsi="Arial" w:cs="Arial"/>
          <w:bCs/>
          <w:iCs/>
          <w:sz w:val="22"/>
          <w:szCs w:val="22"/>
        </w:rPr>
        <w:t>owner-implemented</w:t>
      </w:r>
      <w:r>
        <w:rPr>
          <w:rFonts w:ascii="Arial" w:hAnsi="Arial" w:cs="Arial"/>
          <w:bCs/>
          <w:iCs/>
          <w:sz w:val="22"/>
          <w:szCs w:val="22"/>
        </w:rPr>
        <w:t xml:space="preserve"> interventions </w:t>
      </w:r>
      <w:r w:rsidR="002B5D00">
        <w:rPr>
          <w:rFonts w:ascii="Arial" w:hAnsi="Arial" w:cs="Arial"/>
          <w:bCs/>
          <w:iCs/>
          <w:sz w:val="22"/>
          <w:szCs w:val="22"/>
        </w:rPr>
        <w:t>addressing skill acquisition and problem behavior reduction in companion animals.</w:t>
      </w:r>
    </w:p>
    <w:p w14:paraId="7662E170" w14:textId="77777777" w:rsidR="003828CF" w:rsidRDefault="003828CF" w:rsidP="00DF46B1">
      <w:pPr>
        <w:widowControl w:val="0"/>
        <w:tabs>
          <w:tab w:val="left" w:pos="1530"/>
          <w:tab w:val="left" w:pos="8100"/>
        </w:tabs>
        <w:autoSpaceDE w:val="0"/>
        <w:autoSpaceDN w:val="0"/>
        <w:adjustRightInd w:val="0"/>
        <w:ind w:left="1530" w:hanging="1530"/>
        <w:rPr>
          <w:rFonts w:ascii="Arial" w:hAnsi="Arial" w:cs="Arial"/>
          <w:b/>
          <w:bCs/>
          <w:sz w:val="22"/>
          <w:szCs w:val="22"/>
        </w:rPr>
      </w:pPr>
    </w:p>
    <w:p w14:paraId="2A522C30" w14:textId="04A8365A" w:rsidR="00787C26" w:rsidRDefault="00787C26" w:rsidP="00CF0F25">
      <w:pPr>
        <w:tabs>
          <w:tab w:val="left" w:pos="1530"/>
          <w:tab w:val="left" w:pos="8100"/>
        </w:tabs>
        <w:rPr>
          <w:rFonts w:ascii="Arial" w:hAnsi="Arial" w:cs="Arial"/>
          <w:b/>
          <w:bCs/>
          <w:sz w:val="22"/>
          <w:szCs w:val="22"/>
        </w:rPr>
      </w:pPr>
      <w:r>
        <w:rPr>
          <w:rFonts w:ascii="Arial" w:hAnsi="Arial" w:cs="Arial"/>
          <w:b/>
          <w:bCs/>
          <w:sz w:val="22"/>
          <w:szCs w:val="22"/>
        </w:rPr>
        <w:t>Teaching Experience</w:t>
      </w:r>
    </w:p>
    <w:p w14:paraId="591812BE" w14:textId="1E3EDFEC" w:rsidR="007C2D64" w:rsidRPr="00CF0F25" w:rsidRDefault="007C2D64" w:rsidP="00E965DD">
      <w:pPr>
        <w:tabs>
          <w:tab w:val="left" w:pos="1530"/>
          <w:tab w:val="left" w:pos="8100"/>
        </w:tabs>
        <w:ind w:left="1530" w:hanging="1530"/>
        <w:rPr>
          <w:rFonts w:ascii="Arial" w:hAnsi="Arial" w:cs="Arial"/>
          <w:bCs/>
          <w:i/>
          <w:sz w:val="22"/>
          <w:szCs w:val="22"/>
        </w:rPr>
      </w:pPr>
      <w:r w:rsidRPr="00E965DD">
        <w:rPr>
          <w:rFonts w:ascii="Arial" w:hAnsi="Arial" w:cs="Arial"/>
          <w:bCs/>
          <w:sz w:val="22"/>
          <w:szCs w:val="22"/>
        </w:rPr>
        <w:t>2010</w:t>
      </w:r>
      <w:r w:rsidR="006107CF">
        <w:rPr>
          <w:rFonts w:ascii="Arial" w:hAnsi="Arial" w:cs="Arial"/>
          <w:bCs/>
          <w:sz w:val="22"/>
          <w:szCs w:val="22"/>
        </w:rPr>
        <w:t xml:space="preserve"> </w:t>
      </w:r>
      <w:r w:rsidRPr="00E965DD">
        <w:rPr>
          <w:rFonts w:ascii="Arial" w:hAnsi="Arial" w:cs="Arial"/>
          <w:bCs/>
          <w:sz w:val="22"/>
          <w:szCs w:val="22"/>
        </w:rPr>
        <w:t>-</w:t>
      </w:r>
      <w:r w:rsidR="006107CF">
        <w:rPr>
          <w:rFonts w:ascii="Arial" w:hAnsi="Arial" w:cs="Arial"/>
          <w:bCs/>
          <w:sz w:val="22"/>
          <w:szCs w:val="22"/>
        </w:rPr>
        <w:t xml:space="preserve"> </w:t>
      </w:r>
      <w:r w:rsidRPr="00E965DD">
        <w:rPr>
          <w:rFonts w:ascii="Arial" w:hAnsi="Arial" w:cs="Arial"/>
          <w:bCs/>
          <w:sz w:val="22"/>
          <w:szCs w:val="22"/>
        </w:rPr>
        <w:t>2011</w:t>
      </w:r>
      <w:r w:rsidR="00595AC7" w:rsidRPr="00E965DD">
        <w:rPr>
          <w:rFonts w:ascii="Arial" w:hAnsi="Arial" w:cs="Arial"/>
          <w:bCs/>
          <w:sz w:val="22"/>
          <w:szCs w:val="22"/>
        </w:rPr>
        <w:t xml:space="preserve"> </w:t>
      </w:r>
      <w:r w:rsidR="00CF0F25" w:rsidRPr="00E965DD">
        <w:rPr>
          <w:rFonts w:ascii="Arial" w:hAnsi="Arial" w:cs="Arial"/>
          <w:bCs/>
          <w:sz w:val="22"/>
          <w:szCs w:val="22"/>
        </w:rPr>
        <w:tab/>
      </w:r>
      <w:r w:rsidRPr="00E965DD">
        <w:rPr>
          <w:rFonts w:ascii="Arial" w:hAnsi="Arial" w:cs="Arial"/>
          <w:b/>
          <w:bCs/>
          <w:sz w:val="22"/>
          <w:szCs w:val="22"/>
        </w:rPr>
        <w:t>Undergraduate Honors Thesis Instructor</w:t>
      </w:r>
      <w:r w:rsidR="00215351">
        <w:rPr>
          <w:rFonts w:ascii="Arial" w:hAnsi="Arial" w:cs="Arial"/>
          <w:bCs/>
          <w:i/>
          <w:sz w:val="22"/>
          <w:szCs w:val="22"/>
        </w:rPr>
        <w:tab/>
      </w:r>
      <w:r w:rsidR="000C1732" w:rsidRPr="00787C26">
        <w:rPr>
          <w:rFonts w:ascii="Arial" w:hAnsi="Arial" w:cs="Arial"/>
          <w:bCs/>
          <w:i/>
          <w:iCs/>
          <w:sz w:val="22"/>
          <w:szCs w:val="22"/>
        </w:rPr>
        <w:t>University of Michigan</w:t>
      </w:r>
      <w:r w:rsidR="00CF0F25">
        <w:rPr>
          <w:rFonts w:ascii="Arial" w:hAnsi="Arial" w:cs="Arial"/>
          <w:bCs/>
          <w:sz w:val="22"/>
          <w:szCs w:val="22"/>
        </w:rPr>
        <w:br/>
      </w:r>
      <w:r w:rsidRPr="00215351">
        <w:rPr>
          <w:rFonts w:ascii="Arial" w:hAnsi="Arial" w:cs="Arial"/>
          <w:bCs/>
          <w:sz w:val="22"/>
          <w:szCs w:val="22"/>
        </w:rPr>
        <w:t xml:space="preserve">Instructed </w:t>
      </w:r>
      <w:r w:rsidR="00215351" w:rsidRPr="00215351">
        <w:rPr>
          <w:rFonts w:ascii="Arial" w:hAnsi="Arial" w:cs="Arial"/>
          <w:bCs/>
          <w:sz w:val="22"/>
          <w:szCs w:val="22"/>
        </w:rPr>
        <w:t xml:space="preserve">undergraduate student </w:t>
      </w:r>
      <w:r w:rsidRPr="00215351">
        <w:rPr>
          <w:rFonts w:ascii="Arial" w:hAnsi="Arial" w:cs="Arial"/>
          <w:bCs/>
          <w:sz w:val="22"/>
          <w:szCs w:val="22"/>
        </w:rPr>
        <w:t xml:space="preserve">in </w:t>
      </w:r>
      <w:r w:rsidR="00215351" w:rsidRPr="00215351">
        <w:rPr>
          <w:rFonts w:ascii="Arial" w:hAnsi="Arial" w:cs="Arial"/>
          <w:bCs/>
          <w:sz w:val="22"/>
          <w:szCs w:val="22"/>
        </w:rPr>
        <w:t>basic</w:t>
      </w:r>
      <w:r w:rsidR="00E965DD">
        <w:rPr>
          <w:rFonts w:ascii="Arial" w:hAnsi="Arial" w:cs="Arial"/>
          <w:bCs/>
          <w:sz w:val="22"/>
          <w:szCs w:val="22"/>
        </w:rPr>
        <w:t xml:space="preserve"> lab</w:t>
      </w:r>
      <w:r w:rsidR="00215351" w:rsidRPr="00215351">
        <w:rPr>
          <w:rFonts w:ascii="Arial" w:hAnsi="Arial" w:cs="Arial"/>
          <w:bCs/>
          <w:sz w:val="22"/>
          <w:szCs w:val="22"/>
        </w:rPr>
        <w:t xml:space="preserve"> research and molecular biology concepts</w:t>
      </w:r>
      <w:r w:rsidR="00CF0F25">
        <w:rPr>
          <w:rFonts w:ascii="Arial" w:hAnsi="Arial" w:cs="Arial"/>
          <w:bCs/>
          <w:sz w:val="22"/>
          <w:szCs w:val="22"/>
        </w:rPr>
        <w:t>.</w:t>
      </w:r>
    </w:p>
    <w:p w14:paraId="522AE316" w14:textId="77777777" w:rsidR="003A3522" w:rsidRDefault="003A3522" w:rsidP="006107CF">
      <w:pPr>
        <w:widowControl w:val="0"/>
        <w:tabs>
          <w:tab w:val="left" w:pos="1530"/>
          <w:tab w:val="left" w:pos="8100"/>
        </w:tabs>
        <w:autoSpaceDE w:val="0"/>
        <w:autoSpaceDN w:val="0"/>
        <w:adjustRightInd w:val="0"/>
        <w:spacing w:line="239" w:lineRule="auto"/>
        <w:ind w:left="1530" w:hanging="1530"/>
        <w:rPr>
          <w:rFonts w:ascii="Arial" w:hAnsi="Arial" w:cs="Arial"/>
          <w:bCs/>
          <w:sz w:val="22"/>
          <w:szCs w:val="22"/>
        </w:rPr>
      </w:pPr>
    </w:p>
    <w:p w14:paraId="0B93E1A9" w14:textId="3730AB5B" w:rsidR="00787C26" w:rsidRPr="006107CF" w:rsidRDefault="006107CF" w:rsidP="006107CF">
      <w:pPr>
        <w:widowControl w:val="0"/>
        <w:tabs>
          <w:tab w:val="left" w:pos="1530"/>
          <w:tab w:val="left" w:pos="8100"/>
        </w:tabs>
        <w:autoSpaceDE w:val="0"/>
        <w:autoSpaceDN w:val="0"/>
        <w:adjustRightInd w:val="0"/>
        <w:spacing w:line="239" w:lineRule="auto"/>
        <w:ind w:left="1530" w:hanging="1530"/>
        <w:rPr>
          <w:rFonts w:ascii="Arial" w:hAnsi="Arial" w:cs="Arial"/>
          <w:bCs/>
          <w:i/>
          <w:sz w:val="22"/>
          <w:szCs w:val="22"/>
        </w:rPr>
      </w:pPr>
      <w:r w:rsidRPr="006107CF">
        <w:rPr>
          <w:rFonts w:ascii="Arial" w:hAnsi="Arial" w:cs="Arial"/>
          <w:bCs/>
          <w:sz w:val="22"/>
          <w:szCs w:val="22"/>
        </w:rPr>
        <w:t>201</w:t>
      </w:r>
      <w:r w:rsidR="003A3522">
        <w:rPr>
          <w:rFonts w:ascii="Arial" w:hAnsi="Arial" w:cs="Arial"/>
          <w:bCs/>
          <w:sz w:val="22"/>
          <w:szCs w:val="22"/>
        </w:rPr>
        <w:t>8</w:t>
      </w:r>
      <w:r w:rsidRPr="006107CF">
        <w:rPr>
          <w:rFonts w:ascii="Arial" w:hAnsi="Arial" w:cs="Arial"/>
          <w:bCs/>
          <w:sz w:val="22"/>
          <w:szCs w:val="22"/>
        </w:rPr>
        <w:t xml:space="preserve"> - </w:t>
      </w:r>
      <w:r w:rsidR="002B5D00">
        <w:rPr>
          <w:rFonts w:ascii="Arial" w:hAnsi="Arial" w:cs="Arial"/>
          <w:bCs/>
          <w:sz w:val="22"/>
          <w:szCs w:val="22"/>
        </w:rPr>
        <w:t>2022</w:t>
      </w:r>
      <w:r w:rsidRPr="006107CF">
        <w:rPr>
          <w:rFonts w:ascii="Arial" w:hAnsi="Arial" w:cs="Arial"/>
          <w:bCs/>
          <w:sz w:val="22"/>
          <w:szCs w:val="22"/>
        </w:rPr>
        <w:tab/>
      </w:r>
      <w:r w:rsidRPr="006107CF">
        <w:rPr>
          <w:rFonts w:ascii="Arial" w:hAnsi="Arial" w:cs="Arial"/>
          <w:b/>
          <w:bCs/>
          <w:sz w:val="22"/>
          <w:szCs w:val="22"/>
        </w:rPr>
        <w:t>Lecturer</w:t>
      </w:r>
      <w:r w:rsidRPr="006107CF">
        <w:rPr>
          <w:rFonts w:ascii="Arial" w:hAnsi="Arial" w:cs="Arial"/>
          <w:b/>
          <w:bCs/>
          <w:sz w:val="22"/>
          <w:szCs w:val="22"/>
        </w:rPr>
        <w:tab/>
      </w:r>
      <w:r w:rsidRPr="006107CF">
        <w:rPr>
          <w:rFonts w:ascii="Arial" w:hAnsi="Arial" w:cs="Arial"/>
          <w:bCs/>
          <w:i/>
          <w:sz w:val="22"/>
          <w:szCs w:val="22"/>
        </w:rPr>
        <w:t>UW-Milwaukee</w:t>
      </w:r>
    </w:p>
    <w:p w14:paraId="58FC476A" w14:textId="6EB58F45" w:rsidR="006107CF" w:rsidRDefault="006107CF" w:rsidP="006107CF">
      <w:pPr>
        <w:widowControl w:val="0"/>
        <w:tabs>
          <w:tab w:val="left" w:pos="1530"/>
          <w:tab w:val="left" w:pos="8100"/>
        </w:tabs>
        <w:autoSpaceDE w:val="0"/>
        <w:autoSpaceDN w:val="0"/>
        <w:adjustRightInd w:val="0"/>
        <w:spacing w:line="239" w:lineRule="auto"/>
        <w:ind w:left="1530" w:hanging="1530"/>
        <w:rPr>
          <w:rFonts w:ascii="Arial" w:hAnsi="Arial" w:cs="Arial"/>
          <w:bCs/>
          <w:sz w:val="22"/>
          <w:szCs w:val="22"/>
        </w:rPr>
      </w:pPr>
      <w:r w:rsidRPr="006107CF">
        <w:rPr>
          <w:rFonts w:ascii="Arial" w:hAnsi="Arial" w:cs="Arial"/>
          <w:b/>
          <w:bCs/>
          <w:i/>
          <w:sz w:val="22"/>
          <w:szCs w:val="22"/>
        </w:rPr>
        <w:tab/>
      </w:r>
      <w:r w:rsidRPr="006107CF">
        <w:rPr>
          <w:rFonts w:ascii="Arial" w:hAnsi="Arial" w:cs="Arial"/>
          <w:bCs/>
          <w:sz w:val="22"/>
          <w:szCs w:val="22"/>
        </w:rPr>
        <w:t>Instruct</w:t>
      </w:r>
      <w:r w:rsidR="00DA797A">
        <w:rPr>
          <w:rFonts w:ascii="Arial" w:hAnsi="Arial" w:cs="Arial"/>
          <w:bCs/>
          <w:sz w:val="22"/>
          <w:szCs w:val="22"/>
        </w:rPr>
        <w:t>ed</w:t>
      </w:r>
      <w:r w:rsidRPr="006107CF">
        <w:rPr>
          <w:rFonts w:ascii="Arial" w:hAnsi="Arial" w:cs="Arial"/>
          <w:bCs/>
          <w:sz w:val="22"/>
          <w:szCs w:val="22"/>
        </w:rPr>
        <w:t xml:space="preserve"> undergraduate</w:t>
      </w:r>
      <w:r w:rsidR="00B4206C">
        <w:rPr>
          <w:rFonts w:ascii="Arial" w:hAnsi="Arial" w:cs="Arial"/>
          <w:bCs/>
          <w:sz w:val="22"/>
          <w:szCs w:val="22"/>
        </w:rPr>
        <w:t xml:space="preserve"> and graduate</w:t>
      </w:r>
      <w:r w:rsidRPr="006107CF">
        <w:rPr>
          <w:rFonts w:ascii="Arial" w:hAnsi="Arial" w:cs="Arial"/>
          <w:bCs/>
          <w:sz w:val="22"/>
          <w:szCs w:val="22"/>
        </w:rPr>
        <w:t xml:space="preserve"> students in applied behavior analysis principles and procedures. </w:t>
      </w:r>
      <w:proofErr w:type="gramStart"/>
      <w:r w:rsidR="00DA797A">
        <w:rPr>
          <w:rFonts w:ascii="Arial" w:hAnsi="Arial" w:cs="Arial"/>
          <w:bCs/>
          <w:sz w:val="22"/>
          <w:szCs w:val="22"/>
        </w:rPr>
        <w:t>Course</w:t>
      </w:r>
      <w:proofErr w:type="gramEnd"/>
      <w:r w:rsidR="00DA797A">
        <w:rPr>
          <w:rFonts w:ascii="Arial" w:hAnsi="Arial" w:cs="Arial"/>
          <w:bCs/>
          <w:sz w:val="22"/>
          <w:szCs w:val="22"/>
        </w:rPr>
        <w:t xml:space="preserve"> included</w:t>
      </w:r>
      <w:r w:rsidRPr="006107CF">
        <w:rPr>
          <w:rFonts w:ascii="Arial" w:hAnsi="Arial" w:cs="Arial"/>
          <w:bCs/>
          <w:sz w:val="22"/>
          <w:szCs w:val="22"/>
        </w:rPr>
        <w:t xml:space="preserve"> a laboratory component focusing on</w:t>
      </w:r>
      <w:r w:rsidR="003A3522">
        <w:rPr>
          <w:rFonts w:ascii="Arial" w:hAnsi="Arial" w:cs="Arial"/>
          <w:bCs/>
          <w:sz w:val="22"/>
          <w:szCs w:val="22"/>
        </w:rPr>
        <w:t xml:space="preserve"> operationally defining and intervening on a</w:t>
      </w:r>
      <w:r w:rsidR="00B4206C">
        <w:rPr>
          <w:rFonts w:ascii="Arial" w:hAnsi="Arial" w:cs="Arial"/>
          <w:bCs/>
          <w:sz w:val="22"/>
          <w:szCs w:val="22"/>
        </w:rPr>
        <w:t xml:space="preserve"> human or animal</w:t>
      </w:r>
      <w:r w:rsidR="003A3522">
        <w:rPr>
          <w:rFonts w:ascii="Arial" w:hAnsi="Arial" w:cs="Arial"/>
          <w:bCs/>
          <w:sz w:val="22"/>
          <w:szCs w:val="22"/>
        </w:rPr>
        <w:t xml:space="preserve"> behavior, summarized into an</w:t>
      </w:r>
      <w:r w:rsidRPr="006107CF">
        <w:rPr>
          <w:rFonts w:ascii="Arial" w:hAnsi="Arial" w:cs="Arial"/>
          <w:bCs/>
          <w:sz w:val="22"/>
          <w:szCs w:val="22"/>
        </w:rPr>
        <w:t xml:space="preserve"> </w:t>
      </w:r>
      <w:r>
        <w:rPr>
          <w:rFonts w:ascii="Arial" w:hAnsi="Arial" w:cs="Arial"/>
          <w:bCs/>
          <w:sz w:val="22"/>
          <w:szCs w:val="22"/>
        </w:rPr>
        <w:t>APA</w:t>
      </w:r>
      <w:r w:rsidR="003A3522">
        <w:rPr>
          <w:rFonts w:ascii="Arial" w:hAnsi="Arial" w:cs="Arial"/>
          <w:bCs/>
          <w:sz w:val="22"/>
          <w:szCs w:val="22"/>
        </w:rPr>
        <w:t xml:space="preserve">-formatted </w:t>
      </w:r>
      <w:r>
        <w:rPr>
          <w:rFonts w:ascii="Arial" w:hAnsi="Arial" w:cs="Arial"/>
          <w:bCs/>
          <w:sz w:val="22"/>
          <w:szCs w:val="22"/>
        </w:rPr>
        <w:t>report.</w:t>
      </w:r>
    </w:p>
    <w:p w14:paraId="5E1A7E8A" w14:textId="28649EF4" w:rsidR="00453761" w:rsidRDefault="00453761" w:rsidP="006107CF">
      <w:pPr>
        <w:widowControl w:val="0"/>
        <w:tabs>
          <w:tab w:val="left" w:pos="1530"/>
          <w:tab w:val="left" w:pos="8100"/>
        </w:tabs>
        <w:autoSpaceDE w:val="0"/>
        <w:autoSpaceDN w:val="0"/>
        <w:adjustRightInd w:val="0"/>
        <w:spacing w:line="239" w:lineRule="auto"/>
        <w:ind w:left="1530" w:hanging="1530"/>
        <w:rPr>
          <w:rFonts w:ascii="Arial" w:hAnsi="Arial" w:cs="Arial"/>
          <w:bCs/>
          <w:sz w:val="22"/>
          <w:szCs w:val="22"/>
        </w:rPr>
      </w:pPr>
    </w:p>
    <w:p w14:paraId="26D27830" w14:textId="3300E7A7" w:rsidR="00496098" w:rsidRPr="006107CF" w:rsidRDefault="00453761" w:rsidP="00496098">
      <w:pPr>
        <w:widowControl w:val="0"/>
        <w:tabs>
          <w:tab w:val="left" w:pos="1530"/>
          <w:tab w:val="left" w:pos="8100"/>
        </w:tabs>
        <w:autoSpaceDE w:val="0"/>
        <w:autoSpaceDN w:val="0"/>
        <w:adjustRightInd w:val="0"/>
        <w:spacing w:line="239" w:lineRule="auto"/>
        <w:ind w:left="1530" w:hanging="1530"/>
        <w:rPr>
          <w:rFonts w:ascii="Arial" w:hAnsi="Arial" w:cs="Arial"/>
          <w:bCs/>
          <w:i/>
          <w:sz w:val="22"/>
          <w:szCs w:val="22"/>
        </w:rPr>
      </w:pPr>
      <w:r>
        <w:rPr>
          <w:rFonts w:ascii="Arial" w:hAnsi="Arial" w:cs="Arial"/>
          <w:bCs/>
          <w:sz w:val="22"/>
          <w:szCs w:val="22"/>
        </w:rPr>
        <w:t>2022</w:t>
      </w:r>
      <w:r w:rsidR="0027173D">
        <w:rPr>
          <w:rFonts w:ascii="Arial" w:hAnsi="Arial" w:cs="Arial"/>
          <w:bCs/>
          <w:sz w:val="22"/>
          <w:szCs w:val="22"/>
        </w:rPr>
        <w:t xml:space="preserve"> -</w:t>
      </w:r>
      <w:r w:rsidR="0027173D">
        <w:rPr>
          <w:rFonts w:ascii="Arial" w:hAnsi="Arial" w:cs="Arial"/>
          <w:bCs/>
          <w:sz w:val="22"/>
          <w:szCs w:val="22"/>
        </w:rPr>
        <w:tab/>
      </w:r>
      <w:r w:rsidR="00496098" w:rsidRPr="006107CF">
        <w:rPr>
          <w:rFonts w:ascii="Arial" w:hAnsi="Arial" w:cs="Arial"/>
          <w:b/>
          <w:bCs/>
          <w:sz w:val="22"/>
          <w:szCs w:val="22"/>
        </w:rPr>
        <w:t>Lecturer</w:t>
      </w:r>
      <w:r w:rsidR="00496098" w:rsidRPr="006107CF">
        <w:rPr>
          <w:rFonts w:ascii="Arial" w:hAnsi="Arial" w:cs="Arial"/>
          <w:b/>
          <w:bCs/>
          <w:sz w:val="22"/>
          <w:szCs w:val="22"/>
        </w:rPr>
        <w:tab/>
      </w:r>
      <w:r w:rsidR="00496098">
        <w:rPr>
          <w:rFonts w:ascii="Arial" w:hAnsi="Arial" w:cs="Arial"/>
          <w:bCs/>
          <w:i/>
          <w:sz w:val="22"/>
          <w:szCs w:val="22"/>
        </w:rPr>
        <w:t>Virginia Tech</w:t>
      </w:r>
    </w:p>
    <w:p w14:paraId="34A6720F" w14:textId="3F721F07" w:rsidR="00496098" w:rsidRDefault="00496098" w:rsidP="006107CF">
      <w:pPr>
        <w:widowControl w:val="0"/>
        <w:tabs>
          <w:tab w:val="left" w:pos="1530"/>
          <w:tab w:val="left" w:pos="8100"/>
        </w:tabs>
        <w:autoSpaceDE w:val="0"/>
        <w:autoSpaceDN w:val="0"/>
        <w:adjustRightInd w:val="0"/>
        <w:spacing w:line="239" w:lineRule="auto"/>
        <w:ind w:left="1530" w:hanging="1530"/>
        <w:rPr>
          <w:rFonts w:ascii="Arial" w:hAnsi="Arial" w:cs="Arial"/>
          <w:bCs/>
          <w:sz w:val="22"/>
          <w:szCs w:val="22"/>
        </w:rPr>
      </w:pPr>
      <w:r w:rsidRPr="006107CF">
        <w:rPr>
          <w:rFonts w:ascii="Arial" w:hAnsi="Arial" w:cs="Arial"/>
          <w:b/>
          <w:bCs/>
          <w:i/>
          <w:sz w:val="22"/>
          <w:szCs w:val="22"/>
        </w:rPr>
        <w:tab/>
      </w:r>
      <w:r w:rsidR="005C7DF1">
        <w:rPr>
          <w:rFonts w:ascii="Arial" w:hAnsi="Arial" w:cs="Arial"/>
          <w:bCs/>
          <w:sz w:val="22"/>
          <w:szCs w:val="22"/>
        </w:rPr>
        <w:t>Co-lectures with Dr. Kristina Spaulding on</w:t>
      </w:r>
      <w:r>
        <w:rPr>
          <w:rFonts w:ascii="Arial" w:hAnsi="Arial" w:cs="Arial"/>
          <w:bCs/>
          <w:sz w:val="22"/>
          <w:szCs w:val="22"/>
        </w:rPr>
        <w:t xml:space="preserve"> </w:t>
      </w:r>
      <w:r w:rsidR="00C34D62">
        <w:rPr>
          <w:rFonts w:ascii="Arial" w:hAnsi="Arial" w:cs="Arial"/>
          <w:bCs/>
          <w:sz w:val="22"/>
          <w:szCs w:val="22"/>
        </w:rPr>
        <w:t xml:space="preserve">animal behavior consulting for graduate-level students. </w:t>
      </w:r>
      <w:r w:rsidR="00AB4F20">
        <w:rPr>
          <w:rFonts w:ascii="Arial" w:hAnsi="Arial" w:cs="Arial"/>
          <w:bCs/>
          <w:sz w:val="22"/>
          <w:szCs w:val="22"/>
        </w:rPr>
        <w:t>Includes</w:t>
      </w:r>
      <w:r w:rsidR="00C34D62">
        <w:rPr>
          <w:rFonts w:ascii="Arial" w:hAnsi="Arial" w:cs="Arial"/>
          <w:bCs/>
          <w:sz w:val="22"/>
          <w:szCs w:val="22"/>
        </w:rPr>
        <w:t xml:space="preserve"> topics such as communicating with clients, developing processes and policies, building and testing intervention protocols, collecting and measuring behavioral </w:t>
      </w:r>
      <w:r w:rsidR="00C34D62">
        <w:rPr>
          <w:rFonts w:ascii="Arial" w:hAnsi="Arial" w:cs="Arial"/>
          <w:bCs/>
          <w:sz w:val="22"/>
          <w:szCs w:val="22"/>
        </w:rPr>
        <w:lastRenderedPageBreak/>
        <w:t>data</w:t>
      </w:r>
      <w:r w:rsidR="00AB4F20">
        <w:rPr>
          <w:rFonts w:ascii="Arial" w:hAnsi="Arial" w:cs="Arial"/>
          <w:bCs/>
          <w:sz w:val="22"/>
          <w:szCs w:val="22"/>
        </w:rPr>
        <w:t xml:space="preserve"> with clients</w:t>
      </w:r>
      <w:r w:rsidR="00C34D62">
        <w:rPr>
          <w:rFonts w:ascii="Arial" w:hAnsi="Arial" w:cs="Arial"/>
          <w:bCs/>
          <w:sz w:val="22"/>
          <w:szCs w:val="22"/>
        </w:rPr>
        <w:t>, assessing client protocol integrity, working with other professionals</w:t>
      </w:r>
      <w:r w:rsidR="00AB4F20">
        <w:rPr>
          <w:rFonts w:ascii="Arial" w:hAnsi="Arial" w:cs="Arial"/>
          <w:bCs/>
          <w:sz w:val="22"/>
          <w:szCs w:val="22"/>
        </w:rPr>
        <w:t xml:space="preserve">, </w:t>
      </w:r>
      <w:r w:rsidR="00F946E8">
        <w:rPr>
          <w:rFonts w:ascii="Arial" w:hAnsi="Arial" w:cs="Arial"/>
          <w:bCs/>
          <w:sz w:val="22"/>
          <w:szCs w:val="22"/>
        </w:rPr>
        <w:t>etc.</w:t>
      </w:r>
      <w:r w:rsidR="00FF4992">
        <w:rPr>
          <w:rFonts w:ascii="Arial" w:hAnsi="Arial" w:cs="Arial"/>
          <w:bCs/>
          <w:sz w:val="22"/>
          <w:szCs w:val="22"/>
        </w:rPr>
        <w:t xml:space="preserve"> </w:t>
      </w:r>
      <w:r w:rsidR="00316969">
        <w:rPr>
          <w:rFonts w:ascii="Arial" w:hAnsi="Arial" w:cs="Arial"/>
          <w:bCs/>
          <w:sz w:val="22"/>
          <w:szCs w:val="22"/>
        </w:rPr>
        <w:t xml:space="preserve">Includes membership on </w:t>
      </w:r>
      <w:r w:rsidR="00D5742B">
        <w:rPr>
          <w:rFonts w:ascii="Arial" w:hAnsi="Arial" w:cs="Arial"/>
          <w:bCs/>
          <w:sz w:val="22"/>
          <w:szCs w:val="22"/>
        </w:rPr>
        <w:t>graduate student</w:t>
      </w:r>
      <w:r w:rsidR="00316969">
        <w:rPr>
          <w:rFonts w:ascii="Arial" w:hAnsi="Arial" w:cs="Arial"/>
          <w:bCs/>
          <w:sz w:val="22"/>
          <w:szCs w:val="22"/>
        </w:rPr>
        <w:t xml:space="preserve"> committees.</w:t>
      </w:r>
    </w:p>
    <w:p w14:paraId="0DDDADD3" w14:textId="0C623553" w:rsidR="002B5D00" w:rsidRDefault="002B5D00" w:rsidP="006107CF">
      <w:pPr>
        <w:widowControl w:val="0"/>
        <w:tabs>
          <w:tab w:val="left" w:pos="1530"/>
          <w:tab w:val="left" w:pos="8100"/>
        </w:tabs>
        <w:autoSpaceDE w:val="0"/>
        <w:autoSpaceDN w:val="0"/>
        <w:adjustRightInd w:val="0"/>
        <w:spacing w:line="239" w:lineRule="auto"/>
        <w:ind w:left="1530" w:hanging="1530"/>
        <w:rPr>
          <w:rFonts w:ascii="Arial" w:hAnsi="Arial" w:cs="Arial"/>
          <w:bCs/>
          <w:sz w:val="22"/>
          <w:szCs w:val="22"/>
        </w:rPr>
      </w:pPr>
    </w:p>
    <w:p w14:paraId="7280440F" w14:textId="5BDC918A" w:rsidR="002B5D00" w:rsidRPr="006107CF" w:rsidRDefault="002B5D00" w:rsidP="002B5D00">
      <w:pPr>
        <w:widowControl w:val="0"/>
        <w:tabs>
          <w:tab w:val="left" w:pos="1530"/>
          <w:tab w:val="left" w:pos="8100"/>
        </w:tabs>
        <w:autoSpaceDE w:val="0"/>
        <w:autoSpaceDN w:val="0"/>
        <w:adjustRightInd w:val="0"/>
        <w:spacing w:line="239" w:lineRule="auto"/>
        <w:ind w:left="1530" w:hanging="1530"/>
        <w:rPr>
          <w:rFonts w:ascii="Arial" w:hAnsi="Arial" w:cs="Arial"/>
          <w:bCs/>
          <w:i/>
          <w:sz w:val="22"/>
          <w:szCs w:val="22"/>
        </w:rPr>
      </w:pPr>
      <w:r>
        <w:rPr>
          <w:rFonts w:ascii="Arial" w:hAnsi="Arial" w:cs="Arial"/>
          <w:bCs/>
          <w:sz w:val="22"/>
          <w:szCs w:val="22"/>
        </w:rPr>
        <w:t>2023 -</w:t>
      </w:r>
      <w:r>
        <w:rPr>
          <w:rFonts w:ascii="Arial" w:hAnsi="Arial" w:cs="Arial"/>
          <w:bCs/>
          <w:sz w:val="22"/>
          <w:szCs w:val="22"/>
        </w:rPr>
        <w:tab/>
      </w:r>
      <w:r w:rsidR="00F1179B">
        <w:rPr>
          <w:rFonts w:ascii="Arial" w:hAnsi="Arial" w:cs="Arial"/>
          <w:b/>
          <w:bCs/>
          <w:sz w:val="22"/>
          <w:szCs w:val="22"/>
        </w:rPr>
        <w:t>Clinical Assistant Professor</w:t>
      </w:r>
      <w:r w:rsidRPr="006107CF">
        <w:rPr>
          <w:rFonts w:ascii="Arial" w:hAnsi="Arial" w:cs="Arial"/>
          <w:b/>
          <w:bCs/>
          <w:sz w:val="22"/>
          <w:szCs w:val="22"/>
        </w:rPr>
        <w:tab/>
      </w:r>
      <w:r>
        <w:rPr>
          <w:rFonts w:ascii="Arial" w:hAnsi="Arial" w:cs="Arial"/>
          <w:bCs/>
          <w:i/>
          <w:sz w:val="22"/>
          <w:szCs w:val="22"/>
        </w:rPr>
        <w:t>Carroll University</w:t>
      </w:r>
    </w:p>
    <w:p w14:paraId="3DBFF50A" w14:textId="185439C7" w:rsidR="002B5D00" w:rsidRDefault="002B5D00" w:rsidP="002B5D00">
      <w:pPr>
        <w:widowControl w:val="0"/>
        <w:tabs>
          <w:tab w:val="left" w:pos="1530"/>
          <w:tab w:val="left" w:pos="8100"/>
        </w:tabs>
        <w:autoSpaceDE w:val="0"/>
        <w:autoSpaceDN w:val="0"/>
        <w:adjustRightInd w:val="0"/>
        <w:spacing w:line="239" w:lineRule="auto"/>
        <w:ind w:left="1530" w:hanging="1530"/>
        <w:rPr>
          <w:rFonts w:ascii="Arial" w:hAnsi="Arial" w:cs="Arial"/>
          <w:bCs/>
          <w:sz w:val="22"/>
          <w:szCs w:val="22"/>
        </w:rPr>
      </w:pPr>
      <w:r w:rsidRPr="006107CF">
        <w:rPr>
          <w:rFonts w:ascii="Arial" w:hAnsi="Arial" w:cs="Arial"/>
          <w:b/>
          <w:bCs/>
          <w:i/>
          <w:sz w:val="22"/>
          <w:szCs w:val="22"/>
        </w:rPr>
        <w:tab/>
      </w:r>
      <w:r w:rsidR="00F1179B">
        <w:rPr>
          <w:rFonts w:ascii="Arial" w:hAnsi="Arial" w:cs="Arial"/>
          <w:bCs/>
          <w:sz w:val="22"/>
          <w:szCs w:val="22"/>
        </w:rPr>
        <w:t xml:space="preserve">Instructs undergraduate </w:t>
      </w:r>
      <w:r w:rsidR="00623AA7">
        <w:rPr>
          <w:rFonts w:ascii="Arial" w:hAnsi="Arial" w:cs="Arial"/>
          <w:bCs/>
          <w:sz w:val="22"/>
          <w:szCs w:val="22"/>
        </w:rPr>
        <w:t xml:space="preserve">lecture and lab </w:t>
      </w:r>
      <w:r w:rsidR="00F1179B">
        <w:rPr>
          <w:rFonts w:ascii="Arial" w:hAnsi="Arial" w:cs="Arial"/>
          <w:bCs/>
          <w:sz w:val="22"/>
          <w:szCs w:val="22"/>
        </w:rPr>
        <w:t xml:space="preserve">courses in </w:t>
      </w:r>
      <w:r w:rsidR="001C515D">
        <w:rPr>
          <w:rFonts w:ascii="Arial" w:hAnsi="Arial" w:cs="Arial"/>
          <w:bCs/>
          <w:sz w:val="22"/>
          <w:szCs w:val="22"/>
        </w:rPr>
        <w:t>animal behavior</w:t>
      </w:r>
      <w:r w:rsidR="00623AA7">
        <w:rPr>
          <w:rFonts w:ascii="Arial" w:hAnsi="Arial" w:cs="Arial"/>
          <w:bCs/>
          <w:sz w:val="22"/>
          <w:szCs w:val="22"/>
        </w:rPr>
        <w:t xml:space="preserve">, </w:t>
      </w:r>
      <w:r w:rsidR="0051095C">
        <w:rPr>
          <w:rFonts w:ascii="Arial" w:hAnsi="Arial" w:cs="Arial"/>
          <w:bCs/>
          <w:sz w:val="22"/>
          <w:szCs w:val="22"/>
        </w:rPr>
        <w:t>with a particular emphasis on applied behavior analysis and includ</w:t>
      </w:r>
      <w:r w:rsidR="00D2329C">
        <w:rPr>
          <w:rFonts w:ascii="Arial" w:hAnsi="Arial" w:cs="Arial"/>
          <w:bCs/>
          <w:sz w:val="22"/>
          <w:szCs w:val="22"/>
        </w:rPr>
        <w:t>ing</w:t>
      </w:r>
      <w:r w:rsidR="0051095C">
        <w:rPr>
          <w:rFonts w:ascii="Arial" w:hAnsi="Arial" w:cs="Arial"/>
          <w:bCs/>
          <w:sz w:val="22"/>
          <w:szCs w:val="22"/>
        </w:rPr>
        <w:t xml:space="preserve"> </w:t>
      </w:r>
      <w:r w:rsidR="00623AA7">
        <w:rPr>
          <w:rFonts w:ascii="Arial" w:hAnsi="Arial" w:cs="Arial"/>
          <w:bCs/>
          <w:sz w:val="22"/>
          <w:szCs w:val="22"/>
        </w:rPr>
        <w:t xml:space="preserve">topics </w:t>
      </w:r>
      <w:r w:rsidR="0051095C">
        <w:rPr>
          <w:rFonts w:ascii="Arial" w:hAnsi="Arial" w:cs="Arial"/>
          <w:bCs/>
          <w:sz w:val="22"/>
          <w:szCs w:val="22"/>
        </w:rPr>
        <w:t>of</w:t>
      </w:r>
      <w:r w:rsidR="00623AA7">
        <w:rPr>
          <w:rFonts w:ascii="Arial" w:hAnsi="Arial" w:cs="Arial"/>
          <w:bCs/>
          <w:sz w:val="22"/>
          <w:szCs w:val="22"/>
        </w:rPr>
        <w:t xml:space="preserve"> biology, genetics, ethology</w:t>
      </w:r>
      <w:r w:rsidR="00F1179B">
        <w:rPr>
          <w:rFonts w:ascii="Arial" w:hAnsi="Arial" w:cs="Arial"/>
          <w:bCs/>
          <w:sz w:val="22"/>
          <w:szCs w:val="22"/>
        </w:rPr>
        <w:t xml:space="preserve">, </w:t>
      </w:r>
      <w:r w:rsidR="0051095C">
        <w:rPr>
          <w:rFonts w:ascii="Arial" w:hAnsi="Arial" w:cs="Arial"/>
          <w:bCs/>
          <w:sz w:val="22"/>
          <w:szCs w:val="22"/>
        </w:rPr>
        <w:t>and business</w:t>
      </w:r>
      <w:r w:rsidR="00D2329C">
        <w:rPr>
          <w:rFonts w:ascii="Arial" w:hAnsi="Arial" w:cs="Arial"/>
          <w:bCs/>
          <w:sz w:val="22"/>
          <w:szCs w:val="22"/>
        </w:rPr>
        <w:t>/professional</w:t>
      </w:r>
      <w:r w:rsidR="0051095C">
        <w:rPr>
          <w:rFonts w:ascii="Arial" w:hAnsi="Arial" w:cs="Arial"/>
          <w:bCs/>
          <w:sz w:val="22"/>
          <w:szCs w:val="22"/>
        </w:rPr>
        <w:t xml:space="preserve"> concepts. </w:t>
      </w:r>
      <w:r w:rsidR="001879D6">
        <w:rPr>
          <w:rFonts w:ascii="Arial" w:hAnsi="Arial" w:cs="Arial"/>
          <w:bCs/>
          <w:sz w:val="22"/>
          <w:szCs w:val="22"/>
        </w:rPr>
        <w:t>Oversees applied animal behavior research projects with a focus on cooperative care and behavioral interventions</w:t>
      </w:r>
      <w:r w:rsidR="00DA797A">
        <w:rPr>
          <w:rFonts w:ascii="Arial" w:hAnsi="Arial" w:cs="Arial"/>
          <w:bCs/>
          <w:sz w:val="22"/>
          <w:szCs w:val="22"/>
        </w:rPr>
        <w:t xml:space="preserve"> in dogs</w:t>
      </w:r>
      <w:r w:rsidR="001879D6">
        <w:rPr>
          <w:rFonts w:ascii="Arial" w:hAnsi="Arial" w:cs="Arial"/>
          <w:bCs/>
          <w:sz w:val="22"/>
          <w:szCs w:val="22"/>
        </w:rPr>
        <w:t>.</w:t>
      </w:r>
    </w:p>
    <w:p w14:paraId="573A191F" w14:textId="77777777" w:rsidR="002B5D00" w:rsidRPr="0027173D" w:rsidRDefault="002B5D00" w:rsidP="006107CF">
      <w:pPr>
        <w:widowControl w:val="0"/>
        <w:tabs>
          <w:tab w:val="left" w:pos="1530"/>
          <w:tab w:val="left" w:pos="8100"/>
        </w:tabs>
        <w:autoSpaceDE w:val="0"/>
        <w:autoSpaceDN w:val="0"/>
        <w:adjustRightInd w:val="0"/>
        <w:spacing w:line="239" w:lineRule="auto"/>
        <w:ind w:left="1530" w:hanging="1530"/>
        <w:rPr>
          <w:rFonts w:ascii="Arial" w:hAnsi="Arial" w:cs="Arial"/>
          <w:b/>
          <w:sz w:val="22"/>
          <w:szCs w:val="22"/>
        </w:rPr>
      </w:pPr>
    </w:p>
    <w:p w14:paraId="4344D3AE" w14:textId="2C92D02D" w:rsidR="00864C16" w:rsidRPr="009160AE" w:rsidRDefault="00864C16" w:rsidP="00E965DD">
      <w:pPr>
        <w:widowControl w:val="0"/>
        <w:autoSpaceDE w:val="0"/>
        <w:autoSpaceDN w:val="0"/>
        <w:adjustRightInd w:val="0"/>
        <w:spacing w:afterLines="40" w:after="96"/>
        <w:rPr>
          <w:rFonts w:ascii="Arial" w:hAnsi="Arial" w:cs="Arial"/>
          <w:b/>
          <w:bCs/>
          <w:szCs w:val="22"/>
          <w:u w:val="single"/>
        </w:rPr>
      </w:pPr>
      <w:r w:rsidRPr="00864C16">
        <w:rPr>
          <w:rFonts w:ascii="Arial" w:hAnsi="Arial" w:cs="Arial"/>
          <w:b/>
          <w:bCs/>
          <w:szCs w:val="22"/>
          <w:u w:val="single"/>
        </w:rPr>
        <w:t>PUBLICATIONS/PRESENTATIONS</w:t>
      </w:r>
    </w:p>
    <w:p w14:paraId="42799865" w14:textId="77777777" w:rsidR="009160AE" w:rsidRPr="009160AE" w:rsidRDefault="009160AE" w:rsidP="009160AE">
      <w:pPr>
        <w:widowControl w:val="0"/>
        <w:autoSpaceDE w:val="0"/>
        <w:autoSpaceDN w:val="0"/>
        <w:adjustRightInd w:val="0"/>
        <w:rPr>
          <w:rFonts w:ascii="Arial" w:hAnsi="Arial" w:cs="Arial"/>
          <w:b/>
          <w:bCs/>
          <w:sz w:val="22"/>
          <w:szCs w:val="22"/>
        </w:rPr>
      </w:pPr>
      <w:r w:rsidRPr="009160AE">
        <w:rPr>
          <w:rFonts w:ascii="Arial" w:hAnsi="Arial" w:cs="Arial"/>
          <w:b/>
          <w:bCs/>
          <w:sz w:val="22"/>
          <w:szCs w:val="22"/>
        </w:rPr>
        <w:t>Dissertation</w:t>
      </w:r>
    </w:p>
    <w:p w14:paraId="4DD840E5" w14:textId="75D80ECD" w:rsidR="00934068" w:rsidRPr="00934068" w:rsidRDefault="00934068" w:rsidP="00934068">
      <w:pPr>
        <w:pStyle w:val="citationUlliParagraph"/>
        <w:tabs>
          <w:tab w:val="left" w:pos="1260"/>
        </w:tabs>
        <w:spacing w:after="0"/>
        <w:ind w:left="360" w:hanging="180"/>
        <w:rPr>
          <w:kern w:val="24"/>
        </w:rPr>
      </w:pPr>
      <w:r w:rsidRPr="00934068">
        <w:rPr>
          <w:i/>
          <w:kern w:val="24"/>
        </w:rPr>
        <w:t>Title:</w:t>
      </w:r>
      <w:r w:rsidRPr="00934068">
        <w:rPr>
          <w:kern w:val="24"/>
        </w:rPr>
        <w:t xml:space="preserve"> </w:t>
      </w:r>
      <w:r w:rsidR="009160AE" w:rsidRPr="00934068">
        <w:rPr>
          <w:kern w:val="24"/>
        </w:rPr>
        <w:t xml:space="preserve">Pleiotropic and </w:t>
      </w:r>
      <w:r w:rsidR="00B97117">
        <w:rPr>
          <w:kern w:val="24"/>
        </w:rPr>
        <w:t>I</w:t>
      </w:r>
      <w:r w:rsidR="009160AE" w:rsidRPr="00934068">
        <w:rPr>
          <w:kern w:val="24"/>
        </w:rPr>
        <w:t>soform-</w:t>
      </w:r>
      <w:r w:rsidR="00B97117">
        <w:rPr>
          <w:kern w:val="24"/>
        </w:rPr>
        <w:t>S</w:t>
      </w:r>
      <w:r w:rsidR="009160AE" w:rsidRPr="00934068">
        <w:rPr>
          <w:kern w:val="24"/>
        </w:rPr>
        <w:t xml:space="preserve">pecific </w:t>
      </w:r>
      <w:r w:rsidR="00B97117">
        <w:rPr>
          <w:kern w:val="24"/>
        </w:rPr>
        <w:t>F</w:t>
      </w:r>
      <w:r w:rsidR="009160AE" w:rsidRPr="00934068">
        <w:rPr>
          <w:kern w:val="24"/>
        </w:rPr>
        <w:t xml:space="preserve">unctions of PITX2 in </w:t>
      </w:r>
      <w:r w:rsidR="00B97117">
        <w:rPr>
          <w:kern w:val="24"/>
        </w:rPr>
        <w:t>B</w:t>
      </w:r>
      <w:r w:rsidR="009160AE" w:rsidRPr="00934068">
        <w:rPr>
          <w:kern w:val="24"/>
        </w:rPr>
        <w:t xml:space="preserve">rain </w:t>
      </w:r>
      <w:r w:rsidR="00B97117">
        <w:rPr>
          <w:kern w:val="24"/>
        </w:rPr>
        <w:t>D</w:t>
      </w:r>
      <w:r w:rsidR="009160AE" w:rsidRPr="00934068">
        <w:rPr>
          <w:kern w:val="24"/>
        </w:rPr>
        <w:t xml:space="preserve">evelopment. </w:t>
      </w:r>
    </w:p>
    <w:p w14:paraId="47F89EFB" w14:textId="77777777" w:rsidR="00B97117" w:rsidRDefault="009160AE" w:rsidP="005A78F1">
      <w:pPr>
        <w:pStyle w:val="citationUlliParagraph"/>
        <w:tabs>
          <w:tab w:val="left" w:pos="810"/>
          <w:tab w:val="left" w:pos="1260"/>
        </w:tabs>
        <w:spacing w:after="0"/>
        <w:ind w:left="720" w:hanging="540"/>
        <w:rPr>
          <w:kern w:val="24"/>
        </w:rPr>
      </w:pPr>
      <w:r w:rsidRPr="00934068">
        <w:rPr>
          <w:i/>
          <w:kern w:val="24"/>
        </w:rPr>
        <w:t>Committee:</w:t>
      </w:r>
      <w:r w:rsidRPr="009160AE">
        <w:rPr>
          <w:kern w:val="24"/>
        </w:rPr>
        <w:t xml:space="preserve"> Donna Martin, MD, PhD; Gregory Dressler, PhD; Sue O’Shea, PhD; Phillip Gage, PhD; Robert Thompson, PhD.</w:t>
      </w:r>
    </w:p>
    <w:p w14:paraId="69FE2B53" w14:textId="77777777" w:rsidR="00B97117" w:rsidRDefault="00B97117" w:rsidP="005A78F1">
      <w:pPr>
        <w:pStyle w:val="citationUlliParagraph"/>
        <w:tabs>
          <w:tab w:val="left" w:pos="810"/>
          <w:tab w:val="left" w:pos="1260"/>
        </w:tabs>
        <w:spacing w:after="0"/>
        <w:ind w:left="720" w:hanging="540"/>
        <w:rPr>
          <w:kern w:val="24"/>
        </w:rPr>
      </w:pPr>
    </w:p>
    <w:p w14:paraId="70684B35" w14:textId="7CBCCFDF" w:rsidR="00B97117" w:rsidRDefault="00B97117" w:rsidP="00B97117">
      <w:pPr>
        <w:pStyle w:val="citationUlliParagraph"/>
        <w:tabs>
          <w:tab w:val="left" w:pos="180"/>
          <w:tab w:val="left" w:pos="1260"/>
        </w:tabs>
        <w:spacing w:after="0"/>
      </w:pPr>
      <w:r>
        <w:rPr>
          <w:b/>
          <w:kern w:val="24"/>
        </w:rPr>
        <w:t>Thesis</w:t>
      </w:r>
      <w:r w:rsidR="009160AE">
        <w:rPr>
          <w:kern w:val="24"/>
        </w:rPr>
        <w:br/>
      </w:r>
      <w:r>
        <w:tab/>
      </w:r>
      <w:r>
        <w:rPr>
          <w:i/>
        </w:rPr>
        <w:t xml:space="preserve">Title: </w:t>
      </w:r>
      <w:r w:rsidRPr="00B97117">
        <w:t xml:space="preserve">Developing Functional Analysis-informed Interventions to Reduce Mouthing in Dogs </w:t>
      </w:r>
    </w:p>
    <w:p w14:paraId="727F9286" w14:textId="7F4E2E64" w:rsidR="00B97117" w:rsidRPr="00B97117" w:rsidRDefault="00B97117" w:rsidP="00B97117">
      <w:pPr>
        <w:pStyle w:val="citationUlliParagraph"/>
        <w:tabs>
          <w:tab w:val="left" w:pos="180"/>
          <w:tab w:val="left" w:pos="1260"/>
        </w:tabs>
        <w:spacing w:after="0"/>
      </w:pPr>
      <w:r>
        <w:tab/>
      </w:r>
      <w:r>
        <w:rPr>
          <w:i/>
        </w:rPr>
        <w:t xml:space="preserve">Committee: </w:t>
      </w:r>
      <w:r>
        <w:t>Tiffany Kodak, PhD</w:t>
      </w:r>
      <w:r w:rsidR="00E94889">
        <w:t>, BCBA-D</w:t>
      </w:r>
      <w:r>
        <w:t>; Jeffrey Tiger, PhD</w:t>
      </w:r>
      <w:r w:rsidR="00E94889">
        <w:t>, BCBA-D</w:t>
      </w:r>
      <w:r>
        <w:t>; Carla Lagorio, PhD.</w:t>
      </w:r>
    </w:p>
    <w:p w14:paraId="06263933" w14:textId="77777777" w:rsidR="00656B3B" w:rsidRDefault="00656B3B" w:rsidP="009160AE">
      <w:pPr>
        <w:widowControl w:val="0"/>
        <w:autoSpaceDE w:val="0"/>
        <w:autoSpaceDN w:val="0"/>
        <w:adjustRightInd w:val="0"/>
        <w:rPr>
          <w:rFonts w:ascii="Arial" w:hAnsi="Arial" w:cs="Arial"/>
          <w:b/>
          <w:bCs/>
          <w:sz w:val="22"/>
          <w:szCs w:val="22"/>
        </w:rPr>
      </w:pPr>
    </w:p>
    <w:p w14:paraId="0038739E" w14:textId="7BA50E65" w:rsidR="00864C16" w:rsidRPr="009160AE" w:rsidRDefault="00864C16" w:rsidP="009160AE">
      <w:pPr>
        <w:widowControl w:val="0"/>
        <w:autoSpaceDE w:val="0"/>
        <w:autoSpaceDN w:val="0"/>
        <w:adjustRightInd w:val="0"/>
        <w:rPr>
          <w:rFonts w:ascii="Arial" w:hAnsi="Arial" w:cs="Arial"/>
          <w:b/>
          <w:bCs/>
          <w:sz w:val="22"/>
          <w:szCs w:val="22"/>
        </w:rPr>
      </w:pPr>
      <w:r w:rsidRPr="009160AE">
        <w:rPr>
          <w:rFonts w:ascii="Arial" w:hAnsi="Arial" w:cs="Arial"/>
          <w:b/>
          <w:bCs/>
          <w:sz w:val="22"/>
          <w:szCs w:val="22"/>
        </w:rPr>
        <w:t>Peer-reviewed Publications</w:t>
      </w:r>
    </w:p>
    <w:p w14:paraId="10B833DE" w14:textId="77777777" w:rsidR="00595AC7" w:rsidRPr="009160AE" w:rsidRDefault="00595AC7" w:rsidP="003A3522">
      <w:pPr>
        <w:pStyle w:val="citationUlliParagraph"/>
        <w:numPr>
          <w:ilvl w:val="0"/>
          <w:numId w:val="20"/>
        </w:numPr>
        <w:tabs>
          <w:tab w:val="clear" w:pos="720"/>
        </w:tabs>
        <w:spacing w:afterLines="50" w:after="120"/>
        <w:ind w:left="540"/>
      </w:pPr>
      <w:r w:rsidRPr="009160AE">
        <w:rPr>
          <w:b/>
        </w:rPr>
        <w:t>Waite MR</w:t>
      </w:r>
      <w:r w:rsidRPr="009160AE">
        <w:t>, Skidmore JM, Billi AC, Martin JF, Martin DM.</w:t>
      </w:r>
      <w:r w:rsidR="008304CE">
        <w:t xml:space="preserve"> (2011).</w:t>
      </w:r>
      <w:r w:rsidRPr="009160AE">
        <w:t xml:space="preserve"> GABAergic and glutamatergic identities of developing midbrain Pitx2 neurons. </w:t>
      </w:r>
      <w:r w:rsidRPr="008304CE">
        <w:rPr>
          <w:i/>
        </w:rPr>
        <w:t>Dev</w:t>
      </w:r>
      <w:r w:rsidR="008304CE">
        <w:rPr>
          <w:i/>
        </w:rPr>
        <w:t>elopmental</w:t>
      </w:r>
      <w:r w:rsidRPr="008304CE">
        <w:rPr>
          <w:i/>
        </w:rPr>
        <w:t xml:space="preserve"> Dyn</w:t>
      </w:r>
      <w:r w:rsidR="008304CE">
        <w:rPr>
          <w:i/>
        </w:rPr>
        <w:t>amics</w:t>
      </w:r>
      <w:r w:rsidR="008304CE">
        <w:t xml:space="preserve">. </w:t>
      </w:r>
      <w:r w:rsidR="008304CE" w:rsidRPr="008304CE">
        <w:rPr>
          <w:i/>
        </w:rPr>
        <w:t>240(2),</w:t>
      </w:r>
      <w:r w:rsidR="008304CE">
        <w:t xml:space="preserve"> </w:t>
      </w:r>
      <w:r w:rsidRPr="009160AE">
        <w:t xml:space="preserve">333-46. PubMed PMID: </w:t>
      </w:r>
      <w:hyperlink r:id="rId7" w:history="1">
        <w:r w:rsidRPr="009160AE">
          <w:rPr>
            <w:rStyle w:val="Hyperlink"/>
            <w:rFonts w:cs="Arial"/>
            <w:color w:val="0000EE"/>
          </w:rPr>
          <w:t>21246650</w:t>
        </w:r>
      </w:hyperlink>
      <w:r w:rsidRPr="009160AE">
        <w:t xml:space="preserve">; PubMed Central PMCID: </w:t>
      </w:r>
      <w:hyperlink r:id="rId8" w:history="1">
        <w:r w:rsidRPr="009160AE">
          <w:rPr>
            <w:rStyle w:val="Hyperlink"/>
            <w:rFonts w:cs="Arial"/>
            <w:color w:val="0000EE"/>
          </w:rPr>
          <w:t>PMC3079949</w:t>
        </w:r>
      </w:hyperlink>
      <w:r w:rsidRPr="009160AE">
        <w:t xml:space="preserve">. </w:t>
      </w:r>
    </w:p>
    <w:p w14:paraId="05AA795C" w14:textId="77777777" w:rsidR="00595AC7" w:rsidRPr="009160AE" w:rsidRDefault="00595AC7" w:rsidP="003A3522">
      <w:pPr>
        <w:pStyle w:val="citationUlliParagraph"/>
        <w:numPr>
          <w:ilvl w:val="0"/>
          <w:numId w:val="20"/>
        </w:numPr>
        <w:tabs>
          <w:tab w:val="clear" w:pos="720"/>
        </w:tabs>
        <w:spacing w:afterLines="50" w:after="120"/>
        <w:ind w:left="540"/>
      </w:pPr>
      <w:r w:rsidRPr="009160AE">
        <w:t xml:space="preserve">Skidmore JM, </w:t>
      </w:r>
      <w:r w:rsidRPr="009160AE">
        <w:rPr>
          <w:b/>
        </w:rPr>
        <w:t>Waite MR</w:t>
      </w:r>
      <w:r w:rsidRPr="009160AE">
        <w:t xml:space="preserve">, Alvarez-Bolado G, </w:t>
      </w:r>
      <w:proofErr w:type="spellStart"/>
      <w:r w:rsidRPr="009160AE">
        <w:t>Puelles</w:t>
      </w:r>
      <w:proofErr w:type="spellEnd"/>
      <w:r w:rsidRPr="009160AE">
        <w:t xml:space="preserve"> L, Martin DM.</w:t>
      </w:r>
      <w:r w:rsidR="008304CE">
        <w:t xml:space="preserve"> (2012).</w:t>
      </w:r>
      <w:r w:rsidRPr="009160AE">
        <w:t xml:space="preserve"> A novel </w:t>
      </w:r>
      <w:proofErr w:type="spellStart"/>
      <w:r w:rsidRPr="009160AE">
        <w:t>TaulacZ</w:t>
      </w:r>
      <w:proofErr w:type="spellEnd"/>
      <w:r w:rsidRPr="009160AE">
        <w:t xml:space="preserve"> allele reveals a requirement for Pitx2 in formation of the mammillothalamic tract. </w:t>
      </w:r>
      <w:r w:rsidRPr="008304CE">
        <w:rPr>
          <w:i/>
        </w:rPr>
        <w:t>Genes</w:t>
      </w:r>
      <w:r w:rsidR="008304CE" w:rsidRPr="008304CE">
        <w:rPr>
          <w:i/>
        </w:rPr>
        <w:t>is,</w:t>
      </w:r>
      <w:r w:rsidRPr="008304CE">
        <w:rPr>
          <w:i/>
        </w:rPr>
        <w:t xml:space="preserve"> </w:t>
      </w:r>
      <w:r w:rsidR="008304CE">
        <w:rPr>
          <w:i/>
        </w:rPr>
        <w:t>50</w:t>
      </w:r>
      <w:r w:rsidR="008304CE" w:rsidRPr="008304CE">
        <w:rPr>
          <w:i/>
        </w:rPr>
        <w:t>,</w:t>
      </w:r>
      <w:r w:rsidR="008304CE">
        <w:t xml:space="preserve"> </w:t>
      </w:r>
      <w:r w:rsidRPr="009160AE">
        <w:t xml:space="preserve">67-73. PubMed PMID: </w:t>
      </w:r>
      <w:hyperlink r:id="rId9" w:history="1">
        <w:r w:rsidRPr="009160AE">
          <w:rPr>
            <w:rStyle w:val="Hyperlink"/>
            <w:rFonts w:cs="Arial"/>
            <w:color w:val="0000EE"/>
          </w:rPr>
          <w:t>21898763</w:t>
        </w:r>
      </w:hyperlink>
      <w:r w:rsidRPr="009160AE">
        <w:t xml:space="preserve">. </w:t>
      </w:r>
    </w:p>
    <w:p w14:paraId="77FE789F" w14:textId="77777777" w:rsidR="00595AC7" w:rsidRPr="009160AE" w:rsidRDefault="00595AC7" w:rsidP="003A3522">
      <w:pPr>
        <w:pStyle w:val="citationUlliParagraph"/>
        <w:numPr>
          <w:ilvl w:val="0"/>
          <w:numId w:val="20"/>
        </w:numPr>
        <w:tabs>
          <w:tab w:val="clear" w:pos="720"/>
        </w:tabs>
        <w:spacing w:afterLines="50" w:after="120"/>
        <w:ind w:left="540"/>
      </w:pPr>
      <w:r w:rsidRPr="009160AE">
        <w:rPr>
          <w:b/>
        </w:rPr>
        <w:t>Waite MR</w:t>
      </w:r>
      <w:r w:rsidR="00546524">
        <w:rPr>
          <w:b/>
        </w:rPr>
        <w:t>*</w:t>
      </w:r>
      <w:r w:rsidRPr="009160AE">
        <w:t>, Skaggs K</w:t>
      </w:r>
      <w:r w:rsidR="00546524">
        <w:t>*</w:t>
      </w:r>
      <w:r w:rsidRPr="009160AE">
        <w:t xml:space="preserve">, </w:t>
      </w:r>
      <w:proofErr w:type="spellStart"/>
      <w:r w:rsidRPr="009160AE">
        <w:t>Kaviany</w:t>
      </w:r>
      <w:proofErr w:type="spellEnd"/>
      <w:r w:rsidRPr="009160AE">
        <w:t xml:space="preserve"> P, Skidmore JM, </w:t>
      </w:r>
      <w:proofErr w:type="spellStart"/>
      <w:r w:rsidRPr="009160AE">
        <w:t>Causeret</w:t>
      </w:r>
      <w:proofErr w:type="spellEnd"/>
      <w:r w:rsidRPr="009160AE">
        <w:t xml:space="preserve"> F, et al.</w:t>
      </w:r>
      <w:r w:rsidR="008304CE">
        <w:t xml:space="preserve"> (2012).</w:t>
      </w:r>
      <w:r w:rsidRPr="009160AE">
        <w:t xml:space="preserve"> Distinct populations of GABAergic neurons in mouse rhombomere 1 express but do not require the homeodomain transcription factor PITX2. </w:t>
      </w:r>
      <w:r w:rsidR="008304CE">
        <w:rPr>
          <w:i/>
        </w:rPr>
        <w:t>Molecular and Cellular Neuroscience</w:t>
      </w:r>
      <w:r w:rsidR="008304CE" w:rsidRPr="008304CE">
        <w:rPr>
          <w:i/>
        </w:rPr>
        <w:t>, 49,</w:t>
      </w:r>
      <w:r w:rsidR="008304CE">
        <w:t xml:space="preserve"> </w:t>
      </w:r>
      <w:r w:rsidRPr="009160AE">
        <w:t xml:space="preserve">32-43. PubMed PMID: </w:t>
      </w:r>
      <w:hyperlink r:id="rId10" w:history="1">
        <w:r w:rsidRPr="009160AE">
          <w:rPr>
            <w:rStyle w:val="Hyperlink"/>
            <w:rFonts w:cs="Arial"/>
            <w:color w:val="0000EE"/>
          </w:rPr>
          <w:t>21925604</w:t>
        </w:r>
      </w:hyperlink>
      <w:r w:rsidRPr="009160AE">
        <w:t xml:space="preserve">; PubMed Central PMCID: </w:t>
      </w:r>
      <w:hyperlink r:id="rId11" w:history="1">
        <w:r w:rsidRPr="009160AE">
          <w:rPr>
            <w:rStyle w:val="Hyperlink"/>
            <w:rFonts w:cs="Arial"/>
            <w:color w:val="0000EE"/>
          </w:rPr>
          <w:t>PMC3244529</w:t>
        </w:r>
      </w:hyperlink>
      <w:r w:rsidRPr="009160AE">
        <w:t xml:space="preserve">. </w:t>
      </w:r>
      <w:r w:rsidR="00546524">
        <w:br/>
        <w:t>*Indicates co-authorship</w:t>
      </w:r>
    </w:p>
    <w:p w14:paraId="7866529E" w14:textId="05F3E5DA" w:rsidR="00595AC7" w:rsidRPr="009160AE" w:rsidRDefault="00595AC7" w:rsidP="003A3522">
      <w:pPr>
        <w:pStyle w:val="citationUlliParagraph"/>
        <w:numPr>
          <w:ilvl w:val="0"/>
          <w:numId w:val="20"/>
        </w:numPr>
        <w:tabs>
          <w:tab w:val="clear" w:pos="720"/>
        </w:tabs>
        <w:spacing w:afterLines="50" w:after="120"/>
        <w:ind w:left="540"/>
      </w:pPr>
      <w:r w:rsidRPr="009160AE">
        <w:rPr>
          <w:b/>
        </w:rPr>
        <w:t>Waite MR</w:t>
      </w:r>
      <w:r w:rsidRPr="009160AE">
        <w:t>, Skidmore JM, Micucci JA, Shiratori H, Hamada H, et al.</w:t>
      </w:r>
      <w:r w:rsidR="008304CE">
        <w:t xml:space="preserve"> (2013).</w:t>
      </w:r>
      <w:r w:rsidRPr="009160AE">
        <w:t xml:space="preserve"> Pleiotropic and isoform-specific functions for Pitx2 in superior colliculus and hypothalamic neuronal deve</w:t>
      </w:r>
      <w:r w:rsidR="008304CE">
        <w:t xml:space="preserve">lopment. </w:t>
      </w:r>
      <w:r w:rsidR="008304CE">
        <w:rPr>
          <w:i/>
        </w:rPr>
        <w:t>Molecular and Cellular Neuroscience</w:t>
      </w:r>
      <w:r w:rsidR="008304CE" w:rsidRPr="008304CE">
        <w:rPr>
          <w:i/>
        </w:rPr>
        <w:t xml:space="preserve">, 52, </w:t>
      </w:r>
      <w:r w:rsidRPr="009160AE">
        <w:t xml:space="preserve">128-39. PubMed PMID: </w:t>
      </w:r>
      <w:hyperlink r:id="rId12" w:history="1">
        <w:r w:rsidRPr="009160AE">
          <w:rPr>
            <w:rStyle w:val="Hyperlink"/>
            <w:rFonts w:cs="Arial"/>
            <w:color w:val="0000EE"/>
          </w:rPr>
          <w:t>23147109</w:t>
        </w:r>
      </w:hyperlink>
      <w:r w:rsidRPr="009160AE">
        <w:t xml:space="preserve">; PubMed PMCID: </w:t>
      </w:r>
      <w:hyperlink r:id="rId13" w:history="1">
        <w:r w:rsidRPr="009160AE">
          <w:rPr>
            <w:rStyle w:val="Hyperlink"/>
            <w:rFonts w:cs="Arial"/>
            <w:color w:val="0000EE"/>
          </w:rPr>
          <w:t>PMC3540135</w:t>
        </w:r>
      </w:hyperlink>
      <w:r w:rsidRPr="009160AE">
        <w:t xml:space="preserve">. </w:t>
      </w:r>
    </w:p>
    <w:p w14:paraId="5D275E92" w14:textId="33AE5480" w:rsidR="003A3522" w:rsidRPr="006F59DC" w:rsidRDefault="00595AC7" w:rsidP="00AE77BF">
      <w:pPr>
        <w:pStyle w:val="citationUlliParagraph"/>
        <w:numPr>
          <w:ilvl w:val="0"/>
          <w:numId w:val="20"/>
        </w:numPr>
        <w:tabs>
          <w:tab w:val="clear" w:pos="720"/>
        </w:tabs>
        <w:spacing w:afterLines="50" w:after="120"/>
        <w:ind w:left="547"/>
      </w:pPr>
      <w:r w:rsidRPr="00AE77BF">
        <w:rPr>
          <w:b/>
        </w:rPr>
        <w:t>Waite MR</w:t>
      </w:r>
      <w:r w:rsidRPr="00AE77BF">
        <w:t xml:space="preserve">, Martin DM. </w:t>
      </w:r>
      <w:r w:rsidR="008304CE" w:rsidRPr="00AE77BF">
        <w:t>(2015)</w:t>
      </w:r>
      <w:r w:rsidR="003C310C" w:rsidRPr="00AE77BF">
        <w:t>.</w:t>
      </w:r>
      <w:r w:rsidR="008304CE" w:rsidRPr="00AE77BF">
        <w:t xml:space="preserve"> </w:t>
      </w:r>
      <w:r w:rsidRPr="00AE77BF">
        <w:t>Axial level-specific regulation of neuronal development: lessons f</w:t>
      </w:r>
      <w:r w:rsidR="008304CE" w:rsidRPr="00AE77BF">
        <w:t xml:space="preserve">rom PITX2. </w:t>
      </w:r>
      <w:r w:rsidR="008304CE" w:rsidRPr="00AE77BF">
        <w:rPr>
          <w:i/>
        </w:rPr>
        <w:t xml:space="preserve">Journal of </w:t>
      </w:r>
      <w:r w:rsidR="008304CE" w:rsidRPr="006F59DC">
        <w:rPr>
          <w:i/>
        </w:rPr>
        <w:t xml:space="preserve">Neuroscience Research, </w:t>
      </w:r>
      <w:r w:rsidR="008304CE" w:rsidRPr="006F59DC">
        <w:rPr>
          <w:iCs/>
        </w:rPr>
        <w:t>93(2),</w:t>
      </w:r>
      <w:r w:rsidR="008304CE" w:rsidRPr="006F59DC">
        <w:t xml:space="preserve"> </w:t>
      </w:r>
      <w:r w:rsidRPr="006F59DC">
        <w:t xml:space="preserve">195-8. PubMed PMID: </w:t>
      </w:r>
      <w:hyperlink r:id="rId14" w:history="1">
        <w:r w:rsidRPr="006F59DC">
          <w:rPr>
            <w:rStyle w:val="Hyperlink"/>
            <w:rFonts w:cs="Arial"/>
            <w:color w:val="0000EE"/>
          </w:rPr>
          <w:t>25124216</w:t>
        </w:r>
      </w:hyperlink>
      <w:r w:rsidRPr="006F59DC">
        <w:t>.</w:t>
      </w:r>
    </w:p>
    <w:p w14:paraId="686DABAD" w14:textId="1ABCFA99" w:rsidR="007A2742" w:rsidRPr="006F59DC" w:rsidRDefault="00E61D5F" w:rsidP="00AE77BF">
      <w:pPr>
        <w:pStyle w:val="citationUlliParagraph"/>
        <w:numPr>
          <w:ilvl w:val="0"/>
          <w:numId w:val="20"/>
        </w:numPr>
        <w:tabs>
          <w:tab w:val="clear" w:pos="720"/>
        </w:tabs>
        <w:spacing w:afterLines="50" w:after="120"/>
        <w:ind w:left="547"/>
      </w:pPr>
      <w:r w:rsidRPr="006F59DC">
        <w:rPr>
          <w:shd w:val="clear" w:color="auto" w:fill="FFFFFF"/>
        </w:rPr>
        <w:t>Navarrete-</w:t>
      </w:r>
      <w:proofErr w:type="spellStart"/>
      <w:r w:rsidRPr="006F59DC">
        <w:rPr>
          <w:shd w:val="clear" w:color="auto" w:fill="FFFFFF"/>
        </w:rPr>
        <w:t>Opazo</w:t>
      </w:r>
      <w:proofErr w:type="spellEnd"/>
      <w:r w:rsidR="00DA07F4" w:rsidRPr="006F59DC">
        <w:rPr>
          <w:shd w:val="clear" w:color="auto" w:fill="FFFFFF"/>
        </w:rPr>
        <w:t xml:space="preserve"> A</w:t>
      </w:r>
      <w:r w:rsidRPr="006F59DC">
        <w:rPr>
          <w:shd w:val="clear" w:color="auto" w:fill="FFFFFF"/>
        </w:rPr>
        <w:t xml:space="preserve">, </w:t>
      </w:r>
      <w:r w:rsidR="00DA07F4" w:rsidRPr="006F59DC">
        <w:rPr>
          <w:shd w:val="clear" w:color="auto" w:fill="FFFFFF"/>
        </w:rPr>
        <w:t>Garrison S</w:t>
      </w:r>
      <w:r w:rsidRPr="006F59DC">
        <w:rPr>
          <w:shd w:val="clear" w:color="auto" w:fill="FFFFFF"/>
        </w:rPr>
        <w:t xml:space="preserve">, </w:t>
      </w:r>
      <w:r w:rsidR="00DA07F4" w:rsidRPr="006F59DC">
        <w:rPr>
          <w:b/>
          <w:bCs/>
          <w:shd w:val="clear" w:color="auto" w:fill="FFFFFF"/>
        </w:rPr>
        <w:t>Waite M</w:t>
      </w:r>
      <w:r w:rsidR="003C310C" w:rsidRPr="006F59DC">
        <w:rPr>
          <w:shd w:val="clear" w:color="auto" w:fill="FFFFFF"/>
        </w:rPr>
        <w:t>. (</w:t>
      </w:r>
      <w:r w:rsidR="005D2E0D" w:rsidRPr="006F59DC">
        <w:rPr>
          <w:shd w:val="clear" w:color="auto" w:fill="FFFFFF"/>
        </w:rPr>
        <w:t>2020</w:t>
      </w:r>
      <w:r w:rsidR="003C310C" w:rsidRPr="006F59DC">
        <w:rPr>
          <w:shd w:val="clear" w:color="auto" w:fill="FFFFFF"/>
        </w:rPr>
        <w:t>).</w:t>
      </w:r>
      <w:r w:rsidR="00B82C4C" w:rsidRPr="006F59DC">
        <w:rPr>
          <w:shd w:val="clear" w:color="auto" w:fill="FFFFFF"/>
        </w:rPr>
        <w:t xml:space="preserve"> </w:t>
      </w:r>
      <w:r w:rsidR="00FD7D86" w:rsidRPr="006F59DC">
        <w:rPr>
          <w:shd w:val="clear" w:color="auto" w:fill="FFFFFF"/>
        </w:rPr>
        <w:t>Molecular Biomarkers for Spinal Muscular Atrophy: A Systematic Review.</w:t>
      </w:r>
      <w:r w:rsidR="00E8247E" w:rsidRPr="006F59DC">
        <w:rPr>
          <w:shd w:val="clear" w:color="auto" w:fill="FFFFFF"/>
        </w:rPr>
        <w:t xml:space="preserve"> </w:t>
      </w:r>
      <w:r w:rsidR="00E8247E" w:rsidRPr="006F59DC">
        <w:rPr>
          <w:i/>
          <w:iCs/>
          <w:shd w:val="clear" w:color="auto" w:fill="FFFFFF"/>
        </w:rPr>
        <w:t>Neurology: Clinical Practice</w:t>
      </w:r>
      <w:r w:rsidR="00B82C4C" w:rsidRPr="006F59DC">
        <w:rPr>
          <w:i/>
          <w:iCs/>
          <w:shd w:val="clear" w:color="auto" w:fill="FFFFFF"/>
        </w:rPr>
        <w:t>.</w:t>
      </w:r>
      <w:r w:rsidR="00B82C4C" w:rsidRPr="006F59DC">
        <w:rPr>
          <w:shd w:val="clear" w:color="auto" w:fill="FFFFFF"/>
        </w:rPr>
        <w:t xml:space="preserve"> </w:t>
      </w:r>
    </w:p>
    <w:p w14:paraId="78B59B4C" w14:textId="77777777" w:rsidR="00F8671D" w:rsidRPr="006F59DC" w:rsidRDefault="007A2742" w:rsidP="00F8671D">
      <w:pPr>
        <w:pStyle w:val="citationUlliParagraph"/>
        <w:numPr>
          <w:ilvl w:val="0"/>
          <w:numId w:val="20"/>
        </w:numPr>
        <w:tabs>
          <w:tab w:val="clear" w:pos="720"/>
        </w:tabs>
        <w:spacing w:afterLines="50" w:after="120"/>
        <w:ind w:left="547"/>
      </w:pPr>
      <w:r w:rsidRPr="006F59DC">
        <w:t xml:space="preserve">Ray V, </w:t>
      </w:r>
      <w:r w:rsidRPr="006F59DC">
        <w:rPr>
          <w:b/>
          <w:bCs/>
        </w:rPr>
        <w:t>Waite MR</w:t>
      </w:r>
      <w:r w:rsidRPr="006F59DC">
        <w:t xml:space="preserve">, Spexarth FC, Korman S, Berget S, Kodali S, Kress D, Guenther N, Murthy VS. (2020). Addiction Management in Hospitalized Patients </w:t>
      </w:r>
      <w:proofErr w:type="gramStart"/>
      <w:r w:rsidRPr="006F59DC">
        <w:t>With</w:t>
      </w:r>
      <w:proofErr w:type="gramEnd"/>
      <w:r w:rsidRPr="006F59DC">
        <w:t xml:space="preserve"> Intravenous Drug Use–Associated Infective Endocarditis,</w:t>
      </w:r>
      <w:r w:rsidR="002D690F" w:rsidRPr="006F59DC">
        <w:t xml:space="preserve"> </w:t>
      </w:r>
      <w:r w:rsidRPr="006F59DC">
        <w:rPr>
          <w:i/>
          <w:iCs/>
        </w:rPr>
        <w:t>Psychosomatics</w:t>
      </w:r>
      <w:r w:rsidR="003D2270" w:rsidRPr="006F59DC">
        <w:rPr>
          <w:i/>
          <w:iCs/>
        </w:rPr>
        <w:t>.</w:t>
      </w:r>
    </w:p>
    <w:p w14:paraId="4F20DEEE" w14:textId="77777777" w:rsidR="00117135" w:rsidRDefault="00FC7148" w:rsidP="00117135">
      <w:pPr>
        <w:pStyle w:val="citationUlliParagraph"/>
        <w:numPr>
          <w:ilvl w:val="0"/>
          <w:numId w:val="20"/>
        </w:numPr>
        <w:tabs>
          <w:tab w:val="clear" w:pos="720"/>
        </w:tabs>
        <w:spacing w:afterLines="50" w:after="120"/>
        <w:ind w:left="547"/>
        <w:rPr>
          <w:rStyle w:val="identifier"/>
        </w:rPr>
      </w:pPr>
      <w:r w:rsidRPr="006F59DC">
        <w:t xml:space="preserve">Burek GA, </w:t>
      </w:r>
      <w:r w:rsidRPr="006F59DC">
        <w:rPr>
          <w:b/>
          <w:bCs/>
        </w:rPr>
        <w:t>Waite MR,</w:t>
      </w:r>
      <w:r w:rsidRPr="006F59DC">
        <w:t xml:space="preserve"> Heslin K, </w:t>
      </w:r>
      <w:proofErr w:type="spellStart"/>
      <w:r w:rsidRPr="006F59DC">
        <w:t>Liewen</w:t>
      </w:r>
      <w:proofErr w:type="spellEnd"/>
      <w:r w:rsidRPr="006F59DC">
        <w:t xml:space="preserve"> AK, Yaqub TM, Larsen SE</w:t>
      </w:r>
      <w:r w:rsidR="009220A1" w:rsidRPr="006F59DC">
        <w:t>. (2021).</w:t>
      </w:r>
      <w:r w:rsidRPr="006F59DC">
        <w:t xml:space="preserve"> Low-dose clonidine in veterans with </w:t>
      </w:r>
      <w:proofErr w:type="gramStart"/>
      <w:r w:rsidRPr="006F59DC">
        <w:t>Posttraumatic stress disorder</w:t>
      </w:r>
      <w:proofErr w:type="gramEnd"/>
      <w:r w:rsidRPr="006F59DC">
        <w:t xml:space="preserve">. </w:t>
      </w:r>
      <w:r w:rsidRPr="006F59DC">
        <w:rPr>
          <w:i/>
          <w:iCs/>
        </w:rPr>
        <w:t xml:space="preserve">J </w:t>
      </w:r>
      <w:proofErr w:type="spellStart"/>
      <w:r w:rsidRPr="006F59DC">
        <w:rPr>
          <w:i/>
          <w:iCs/>
        </w:rPr>
        <w:t>Psychiatr</w:t>
      </w:r>
      <w:proofErr w:type="spellEnd"/>
      <w:r w:rsidRPr="006F59DC">
        <w:rPr>
          <w:i/>
          <w:iCs/>
        </w:rPr>
        <w:t xml:space="preserve"> Res</w:t>
      </w:r>
      <w:r w:rsidR="00D8495D" w:rsidRPr="006F59DC">
        <w:rPr>
          <w:i/>
          <w:iCs/>
        </w:rPr>
        <w:t>,</w:t>
      </w:r>
      <w:r w:rsidR="00D8495D" w:rsidRPr="006F59DC">
        <w:t xml:space="preserve"> </w:t>
      </w:r>
      <w:r w:rsidRPr="006F59DC">
        <w:t>137</w:t>
      </w:r>
      <w:r w:rsidR="003750D8" w:rsidRPr="006F59DC">
        <w:t xml:space="preserve">, </w:t>
      </w:r>
      <w:r w:rsidRPr="006F59DC">
        <w:t>480-485.</w:t>
      </w:r>
      <w:r w:rsidR="00F8671D" w:rsidRPr="006F59DC">
        <w:t xml:space="preserve"> </w:t>
      </w:r>
      <w:hyperlink r:id="rId15" w:history="1">
        <w:r w:rsidR="00F8671D" w:rsidRPr="006F59DC">
          <w:rPr>
            <w:rStyle w:val="Hyperlink"/>
            <w:rFonts w:cs="Arial"/>
          </w:rPr>
          <w:t>https://doi.org/10.1016/j.jpsychires.2021.03.008</w:t>
        </w:r>
      </w:hyperlink>
    </w:p>
    <w:p w14:paraId="5FC66168" w14:textId="6F141614" w:rsidR="00933107" w:rsidRPr="00613CD2" w:rsidRDefault="00117135" w:rsidP="00117135">
      <w:pPr>
        <w:pStyle w:val="citationUlliParagraph"/>
        <w:numPr>
          <w:ilvl w:val="0"/>
          <w:numId w:val="20"/>
        </w:numPr>
        <w:tabs>
          <w:tab w:val="clear" w:pos="720"/>
        </w:tabs>
        <w:spacing w:afterLines="50" w:after="120"/>
        <w:ind w:left="547"/>
      </w:pPr>
      <w:r w:rsidRPr="00117135">
        <w:rPr>
          <w:b/>
          <w:bCs/>
        </w:rPr>
        <w:t xml:space="preserve">Waite MR, </w:t>
      </w:r>
      <w:r>
        <w:t xml:space="preserve">Diab S, </w:t>
      </w:r>
      <w:proofErr w:type="spellStart"/>
      <w:r>
        <w:t>Adefisoye</w:t>
      </w:r>
      <w:proofErr w:type="spellEnd"/>
      <w:r>
        <w:t xml:space="preserve"> J. (</w:t>
      </w:r>
      <w:r w:rsidR="00207B72">
        <w:t>2022</w:t>
      </w:r>
      <w:r>
        <w:t xml:space="preserve">). </w:t>
      </w:r>
      <w:bookmarkStart w:id="0" w:name="_Hlk81218591"/>
      <w:r>
        <w:t>Virtual behavioral health treatment satisfaction and outcomes across time</w:t>
      </w:r>
      <w:bookmarkEnd w:id="0"/>
      <w:r>
        <w:t xml:space="preserve">. </w:t>
      </w:r>
      <w:r w:rsidRPr="00117135">
        <w:rPr>
          <w:i/>
          <w:iCs/>
        </w:rPr>
        <w:t>Journal of Patient-Centered Research and Revie</w:t>
      </w:r>
      <w:r w:rsidRPr="00F91487">
        <w:rPr>
          <w:i/>
          <w:iCs/>
        </w:rPr>
        <w:t>ws</w:t>
      </w:r>
      <w:r w:rsidR="00F91487" w:rsidRPr="00F91487">
        <w:rPr>
          <w:i/>
          <w:iCs/>
        </w:rPr>
        <w:t xml:space="preserve">, </w:t>
      </w:r>
      <w:r w:rsidR="00F91487" w:rsidRPr="002E4FE4">
        <w:rPr>
          <w:color w:val="212121"/>
          <w:shd w:val="clear" w:color="auto" w:fill="FFFFFF"/>
        </w:rPr>
        <w:t>9</w:t>
      </w:r>
      <w:r w:rsidR="00F91487" w:rsidRPr="00F91487">
        <w:rPr>
          <w:color w:val="212121"/>
          <w:shd w:val="clear" w:color="auto" w:fill="FFFFFF"/>
        </w:rPr>
        <w:t xml:space="preserve">(3), 158–165. </w:t>
      </w:r>
      <w:hyperlink r:id="rId16" w:history="1">
        <w:r w:rsidR="00613CD2" w:rsidRPr="004C1BC1">
          <w:rPr>
            <w:rStyle w:val="Hyperlink"/>
            <w:rFonts w:cs="Arial"/>
            <w:shd w:val="clear" w:color="auto" w:fill="FFFFFF"/>
          </w:rPr>
          <w:t>https://doi.org/10.17294/2330-0698.1918</w:t>
        </w:r>
      </w:hyperlink>
    </w:p>
    <w:p w14:paraId="7904A70F" w14:textId="75597350" w:rsidR="00AE77BF" w:rsidRPr="006F59DC" w:rsidRDefault="005253F8" w:rsidP="00AE77BF">
      <w:pPr>
        <w:pStyle w:val="citationUlliParagraph"/>
        <w:numPr>
          <w:ilvl w:val="0"/>
          <w:numId w:val="20"/>
        </w:numPr>
        <w:tabs>
          <w:tab w:val="clear" w:pos="720"/>
        </w:tabs>
        <w:spacing w:afterLines="50" w:after="120"/>
        <w:ind w:left="547"/>
        <w:rPr>
          <w:rStyle w:val="journalname"/>
        </w:rPr>
      </w:pPr>
      <w:r w:rsidRPr="006F59DC">
        <w:rPr>
          <w:rStyle w:val="authors"/>
          <w:b/>
          <w:bCs/>
        </w:rPr>
        <w:lastRenderedPageBreak/>
        <w:t>Waite MR,</w:t>
      </w:r>
      <w:r w:rsidRPr="006F59DC">
        <w:rPr>
          <w:rStyle w:val="authors"/>
        </w:rPr>
        <w:t xml:space="preserve"> Kodak TM. </w:t>
      </w:r>
      <w:r w:rsidRPr="006F59DC">
        <w:rPr>
          <w:rStyle w:val="Title3"/>
        </w:rPr>
        <w:t>Owner-Implemented Functional Analyses and Reinforcement-Based Treatments for Mouthing in Dogs.</w:t>
      </w:r>
      <w:r w:rsidR="00AF6564" w:rsidRPr="006F59DC">
        <w:rPr>
          <w:rStyle w:val="Title3"/>
        </w:rPr>
        <w:t xml:space="preserve"> (202</w:t>
      </w:r>
      <w:r w:rsidR="00DA3481">
        <w:rPr>
          <w:rStyle w:val="Title3"/>
        </w:rPr>
        <w:t>2</w:t>
      </w:r>
      <w:r w:rsidR="00AF6564" w:rsidRPr="006F59DC">
        <w:rPr>
          <w:rStyle w:val="Title3"/>
        </w:rPr>
        <w:t>).</w:t>
      </w:r>
      <w:r w:rsidRPr="006F59DC">
        <w:rPr>
          <w:rStyle w:val="Title3"/>
        </w:rPr>
        <w:t> </w:t>
      </w:r>
      <w:r w:rsidRPr="006F59DC">
        <w:rPr>
          <w:rStyle w:val="journalname"/>
          <w:i/>
          <w:iCs/>
        </w:rPr>
        <w:t>Behavior Analysis in Practice</w:t>
      </w:r>
      <w:r w:rsidR="006F59DC" w:rsidRPr="006F59DC">
        <w:rPr>
          <w:rStyle w:val="journalname"/>
        </w:rPr>
        <w:t>,</w:t>
      </w:r>
      <w:r w:rsidR="003750D8" w:rsidRPr="006F59DC">
        <w:rPr>
          <w:rStyle w:val="journalname"/>
        </w:rPr>
        <w:t xml:space="preserve"> 15</w:t>
      </w:r>
      <w:r w:rsidR="006F59DC" w:rsidRPr="006F59DC">
        <w:rPr>
          <w:rStyle w:val="journalname"/>
        </w:rPr>
        <w:t>,</w:t>
      </w:r>
      <w:r w:rsidR="006F59DC" w:rsidRPr="006F59DC">
        <w:rPr>
          <w:rStyle w:val="journalname"/>
          <w:i/>
          <w:iCs/>
        </w:rPr>
        <w:t xml:space="preserve"> </w:t>
      </w:r>
      <w:r w:rsidR="006C1237" w:rsidRPr="006F59DC">
        <w:rPr>
          <w:shd w:val="clear" w:color="auto" w:fill="FCFCFC"/>
        </w:rPr>
        <w:t>269–283</w:t>
      </w:r>
      <w:r w:rsidR="006F59DC" w:rsidRPr="006F59DC">
        <w:rPr>
          <w:shd w:val="clear" w:color="auto" w:fill="FCFCFC"/>
        </w:rPr>
        <w:t>.</w:t>
      </w:r>
      <w:r w:rsidR="006C1237" w:rsidRPr="006F59DC">
        <w:rPr>
          <w:rStyle w:val="journalname"/>
        </w:rPr>
        <w:br/>
      </w:r>
      <w:hyperlink r:id="rId17" w:history="1">
        <w:r w:rsidR="006C1237" w:rsidRPr="006F59DC">
          <w:rPr>
            <w:rStyle w:val="Hyperlink"/>
            <w:rFonts w:cs="Arial"/>
          </w:rPr>
          <w:t>https://doi.org/10.1007/S40617-021-00554-Y</w:t>
        </w:r>
      </w:hyperlink>
    </w:p>
    <w:p w14:paraId="7A2A8D72" w14:textId="35031C08" w:rsidR="00754211" w:rsidRPr="006F59DC" w:rsidRDefault="00705320" w:rsidP="00754211">
      <w:pPr>
        <w:pStyle w:val="citationUlliParagraph"/>
        <w:numPr>
          <w:ilvl w:val="0"/>
          <w:numId w:val="20"/>
        </w:numPr>
        <w:tabs>
          <w:tab w:val="clear" w:pos="720"/>
        </w:tabs>
        <w:spacing w:afterLines="50" w:after="120"/>
        <w:ind w:left="547"/>
        <w:rPr>
          <w:bCs/>
        </w:rPr>
      </w:pPr>
      <w:r w:rsidRPr="006F59DC">
        <w:rPr>
          <w:b/>
        </w:rPr>
        <w:t xml:space="preserve">Waite </w:t>
      </w:r>
      <w:r w:rsidR="00AE77BF" w:rsidRPr="006F59DC">
        <w:rPr>
          <w:b/>
        </w:rPr>
        <w:t xml:space="preserve">MR, </w:t>
      </w:r>
      <w:r w:rsidR="00AE77BF" w:rsidRPr="006F59DC">
        <w:rPr>
          <w:bCs/>
        </w:rPr>
        <w:t>Harman M,</w:t>
      </w:r>
      <w:r w:rsidRPr="006F59DC">
        <w:rPr>
          <w:bCs/>
        </w:rPr>
        <w:t xml:space="preserve"> Kodak</w:t>
      </w:r>
      <w:r w:rsidR="00AE77BF" w:rsidRPr="006F59DC">
        <w:rPr>
          <w:bCs/>
        </w:rPr>
        <w:t xml:space="preserve"> TM</w:t>
      </w:r>
      <w:r w:rsidRPr="006F59DC">
        <w:rPr>
          <w:bCs/>
        </w:rPr>
        <w:t xml:space="preserve">. (2021). Frequency and animal demographics of mouthing behavior in companion dogs in the United States. </w:t>
      </w:r>
      <w:r w:rsidRPr="006F59DC">
        <w:rPr>
          <w:bCs/>
          <w:i/>
          <w:iCs/>
        </w:rPr>
        <w:t>Learning and Motivation</w:t>
      </w:r>
      <w:r w:rsidR="00AE77BF" w:rsidRPr="006F59DC">
        <w:rPr>
          <w:bCs/>
        </w:rPr>
        <w:t xml:space="preserve">, </w:t>
      </w:r>
      <w:r w:rsidRPr="003049BF">
        <w:rPr>
          <w:bCs/>
        </w:rPr>
        <w:t>74</w:t>
      </w:r>
      <w:r w:rsidR="00AE77BF" w:rsidRPr="003049BF">
        <w:rPr>
          <w:bCs/>
        </w:rPr>
        <w:t>.</w:t>
      </w:r>
      <w:r w:rsidR="006A36E2" w:rsidRPr="006F59DC">
        <w:rPr>
          <w:bCs/>
          <w:i/>
          <w:iCs/>
        </w:rPr>
        <w:t xml:space="preserve"> </w:t>
      </w:r>
      <w:hyperlink r:id="rId18" w:history="1">
        <w:r w:rsidR="006A36E2" w:rsidRPr="006F59DC">
          <w:rPr>
            <w:rStyle w:val="Hyperlink"/>
            <w:rFonts w:cs="Arial"/>
            <w:bCs/>
          </w:rPr>
          <w:t>https://doi.org/10.1016/j.lmot.2021.101726</w:t>
        </w:r>
      </w:hyperlink>
    </w:p>
    <w:p w14:paraId="19E6BA54" w14:textId="66E629F5" w:rsidR="00613CD2" w:rsidRPr="00701042" w:rsidRDefault="00C36C0C" w:rsidP="00A31FDC">
      <w:pPr>
        <w:pStyle w:val="citationUlliParagraph"/>
        <w:numPr>
          <w:ilvl w:val="0"/>
          <w:numId w:val="20"/>
        </w:numPr>
        <w:tabs>
          <w:tab w:val="clear" w:pos="720"/>
        </w:tabs>
        <w:spacing w:afterLines="50" w:after="120"/>
        <w:ind w:left="547"/>
      </w:pPr>
      <w:r w:rsidRPr="00613CD2">
        <w:rPr>
          <w:color w:val="212121"/>
          <w:shd w:val="clear" w:color="auto" w:fill="FFFFFF"/>
        </w:rPr>
        <w:t xml:space="preserve">Kodak T, Bergmann S, &amp; </w:t>
      </w:r>
      <w:r w:rsidRPr="00613CD2">
        <w:rPr>
          <w:b/>
          <w:bCs/>
          <w:color w:val="212121"/>
          <w:shd w:val="clear" w:color="auto" w:fill="FFFFFF"/>
        </w:rPr>
        <w:t>Waite M</w:t>
      </w:r>
      <w:r w:rsidR="002D4BCE" w:rsidRPr="00613CD2">
        <w:rPr>
          <w:b/>
          <w:bCs/>
          <w:color w:val="212121"/>
          <w:shd w:val="clear" w:color="auto" w:fill="FFFFFF"/>
        </w:rPr>
        <w:t>R.</w:t>
      </w:r>
      <w:r w:rsidRPr="00613CD2">
        <w:rPr>
          <w:b/>
          <w:bCs/>
          <w:color w:val="212121"/>
          <w:shd w:val="clear" w:color="auto" w:fill="FFFFFF"/>
        </w:rPr>
        <w:t xml:space="preserve"> </w:t>
      </w:r>
      <w:r w:rsidRPr="00613CD2">
        <w:rPr>
          <w:color w:val="212121"/>
          <w:shd w:val="clear" w:color="auto" w:fill="FFFFFF"/>
        </w:rPr>
        <w:t>(2022). Strengthening the procedural fidelity research-to-practice loop in animal behavior. </w:t>
      </w:r>
      <w:r w:rsidRPr="00613CD2">
        <w:rPr>
          <w:i/>
          <w:iCs/>
          <w:color w:val="212121"/>
          <w:shd w:val="clear" w:color="auto" w:fill="FFFFFF"/>
        </w:rPr>
        <w:t>Journal of the experimental analysis of behavior</w:t>
      </w:r>
      <w:r w:rsidRPr="00613CD2">
        <w:rPr>
          <w:color w:val="212121"/>
          <w:shd w:val="clear" w:color="auto" w:fill="FFFFFF"/>
        </w:rPr>
        <w:t>, </w:t>
      </w:r>
      <w:r w:rsidRPr="002E4FE4">
        <w:rPr>
          <w:color w:val="212121"/>
          <w:shd w:val="clear" w:color="auto" w:fill="FFFFFF"/>
        </w:rPr>
        <w:t>118(</w:t>
      </w:r>
      <w:r w:rsidRPr="00613CD2">
        <w:rPr>
          <w:color w:val="212121"/>
          <w:shd w:val="clear" w:color="auto" w:fill="FFFFFF"/>
        </w:rPr>
        <w:t xml:space="preserve">2), 215–236. </w:t>
      </w:r>
      <w:hyperlink r:id="rId19" w:history="1">
        <w:r w:rsidR="00613CD2" w:rsidRPr="00613CD2">
          <w:rPr>
            <w:rStyle w:val="Hyperlink"/>
            <w:rFonts w:cs="Arial"/>
            <w:shd w:val="clear" w:color="auto" w:fill="FFFFFF"/>
          </w:rPr>
          <w:t>https://doi.org/10.1002/jeab.780</w:t>
        </w:r>
      </w:hyperlink>
    </w:p>
    <w:p w14:paraId="4704ECD2" w14:textId="77777777" w:rsidR="00FD07AA" w:rsidRPr="00FD07AA" w:rsidRDefault="00A70491" w:rsidP="00FD07AA">
      <w:pPr>
        <w:pStyle w:val="citationUlliParagraph"/>
        <w:numPr>
          <w:ilvl w:val="0"/>
          <w:numId w:val="20"/>
        </w:numPr>
        <w:tabs>
          <w:tab w:val="clear" w:pos="720"/>
        </w:tabs>
        <w:spacing w:afterLines="50" w:after="120"/>
        <w:ind w:left="547"/>
        <w:rPr>
          <w:rStyle w:val="Hyperlink"/>
          <w:rFonts w:cs="Arial"/>
          <w:color w:val="auto"/>
          <w:u w:val="none"/>
        </w:rPr>
      </w:pPr>
      <w:r w:rsidRPr="00701042">
        <w:rPr>
          <w:b/>
          <w:bCs/>
        </w:rPr>
        <w:t>Waite MR</w:t>
      </w:r>
      <w:r w:rsidRPr="00701042">
        <w:t xml:space="preserve">, </w:t>
      </w:r>
      <w:r w:rsidR="002647A2" w:rsidRPr="00701042">
        <w:t xml:space="preserve">Heslin K, Cook J, Kim A, Simpson M. </w:t>
      </w:r>
      <w:r w:rsidRPr="00701042">
        <w:t>(</w:t>
      </w:r>
      <w:r w:rsidR="008B2243" w:rsidRPr="00701042">
        <w:t>2023</w:t>
      </w:r>
      <w:r w:rsidRPr="00701042">
        <w:t xml:space="preserve">). </w:t>
      </w:r>
      <w:r w:rsidRPr="00701042">
        <w:rPr>
          <w:color w:val="201F1E"/>
          <w:shd w:val="clear" w:color="auto" w:fill="FFFFFF"/>
        </w:rPr>
        <w:t>Predicting </w:t>
      </w:r>
      <w:r w:rsidRPr="00701042">
        <w:rPr>
          <w:rStyle w:val="mark5drz6js2h"/>
          <w:color w:val="201F1E"/>
          <w:bdr w:val="none" w:sz="0" w:space="0" w:color="auto" w:frame="1"/>
          <w:shd w:val="clear" w:color="auto" w:fill="FFFFFF"/>
        </w:rPr>
        <w:t>Substance</w:t>
      </w:r>
      <w:r w:rsidRPr="00701042">
        <w:rPr>
          <w:color w:val="201F1E"/>
          <w:shd w:val="clear" w:color="auto" w:fill="FFFFFF"/>
        </w:rPr>
        <w:t> Use Disorder Treatment Follow-Ups and Relapse Across the Continuum </w:t>
      </w:r>
      <w:r w:rsidRPr="00701042">
        <w:rPr>
          <w:rStyle w:val="marktoyl1zoyu"/>
          <w:color w:val="201F1E"/>
          <w:bdr w:val="none" w:sz="0" w:space="0" w:color="auto" w:frame="1"/>
          <w:shd w:val="clear" w:color="auto" w:fill="FFFFFF"/>
        </w:rPr>
        <w:t>of</w:t>
      </w:r>
      <w:r w:rsidRPr="00701042">
        <w:rPr>
          <w:color w:val="201F1E"/>
          <w:shd w:val="clear" w:color="auto" w:fill="FFFFFF"/>
        </w:rPr>
        <w:t> Care at a Single Behavioral Health Center</w:t>
      </w:r>
      <w:r w:rsidR="002647A2" w:rsidRPr="00701042">
        <w:rPr>
          <w:color w:val="201F1E"/>
          <w:shd w:val="clear" w:color="auto" w:fill="FFFFFF"/>
        </w:rPr>
        <w:t>.</w:t>
      </w:r>
      <w:r w:rsidR="00CB772C" w:rsidRPr="00701042">
        <w:rPr>
          <w:color w:val="201F1E"/>
          <w:shd w:val="clear" w:color="auto" w:fill="FFFFFF"/>
        </w:rPr>
        <w:t xml:space="preserve"> </w:t>
      </w:r>
      <w:r w:rsidR="00B24C35" w:rsidRPr="00701042">
        <w:rPr>
          <w:i/>
          <w:iCs/>
          <w:color w:val="201F1E"/>
          <w:shd w:val="clear" w:color="auto" w:fill="FFFFFF"/>
        </w:rPr>
        <w:t>Journal of Substance Use and Addiction Treatment</w:t>
      </w:r>
      <w:r w:rsidR="00701042">
        <w:rPr>
          <w:i/>
          <w:iCs/>
          <w:shd w:val="clear" w:color="auto" w:fill="FFFFFF"/>
        </w:rPr>
        <w:t xml:space="preserve">, </w:t>
      </w:r>
      <w:r w:rsidR="000A3CF0" w:rsidRPr="002E4FE4">
        <w:rPr>
          <w:shd w:val="clear" w:color="auto" w:fill="FFFFFF"/>
        </w:rPr>
        <w:t>147.</w:t>
      </w:r>
      <w:r w:rsidR="000A3CF0">
        <w:rPr>
          <w:i/>
          <w:iCs/>
          <w:shd w:val="clear" w:color="auto" w:fill="FFFFFF"/>
        </w:rPr>
        <w:t xml:space="preserve"> </w:t>
      </w:r>
      <w:hyperlink r:id="rId20" w:history="1">
        <w:r w:rsidR="000A3CF0" w:rsidRPr="00837FA5">
          <w:rPr>
            <w:rStyle w:val="Hyperlink"/>
            <w:rFonts w:cs="Arial"/>
          </w:rPr>
          <w:t>https://doi.org/10.1016/j.josat.2022.208933</w:t>
        </w:r>
      </w:hyperlink>
    </w:p>
    <w:p w14:paraId="332B1314" w14:textId="0D553950" w:rsidR="00132213" w:rsidRDefault="005372E8" w:rsidP="00FD07AA">
      <w:pPr>
        <w:pStyle w:val="citationUlliParagraph"/>
        <w:numPr>
          <w:ilvl w:val="0"/>
          <w:numId w:val="20"/>
        </w:numPr>
        <w:tabs>
          <w:tab w:val="clear" w:pos="720"/>
        </w:tabs>
        <w:spacing w:afterLines="50" w:after="120"/>
        <w:ind w:left="547"/>
      </w:pPr>
      <w:r w:rsidRPr="00FD07AA">
        <w:rPr>
          <w:bCs/>
        </w:rPr>
        <w:t xml:space="preserve">Kodak TM, Bergmann S, </w:t>
      </w:r>
      <w:r w:rsidRPr="00FD07AA">
        <w:rPr>
          <w:b/>
        </w:rPr>
        <w:t>Waite MR</w:t>
      </w:r>
      <w:r w:rsidRPr="00FD07AA">
        <w:rPr>
          <w:bCs/>
        </w:rPr>
        <w:t>. (invited book chapter</w:t>
      </w:r>
      <w:r w:rsidR="009D4902" w:rsidRPr="00FD07AA">
        <w:rPr>
          <w:bCs/>
        </w:rPr>
        <w:t xml:space="preserve">, </w:t>
      </w:r>
      <w:r w:rsidR="008B2243" w:rsidRPr="00FD07AA">
        <w:rPr>
          <w:bCs/>
        </w:rPr>
        <w:t>2023</w:t>
      </w:r>
      <w:r w:rsidRPr="00FD07AA">
        <w:rPr>
          <w:bCs/>
        </w:rPr>
        <w:t xml:space="preserve">). </w:t>
      </w:r>
      <w:r w:rsidRPr="00FD07AA">
        <w:t>Strengthening the Research-to-Practice Loop in Treatment Integrity.</w:t>
      </w:r>
      <w:r w:rsidR="00517019" w:rsidRPr="00FD07AA">
        <w:t xml:space="preserve"> </w:t>
      </w:r>
      <w:r w:rsidR="000315AB" w:rsidRPr="00FD07AA">
        <w:t xml:space="preserve">In </w:t>
      </w:r>
      <w:r w:rsidR="007C07CA" w:rsidRPr="00FD07AA">
        <w:t xml:space="preserve">JK </w:t>
      </w:r>
      <w:proofErr w:type="spellStart"/>
      <w:r w:rsidR="007C07CA" w:rsidRPr="00FD07AA">
        <w:t>Luiselli</w:t>
      </w:r>
      <w:proofErr w:type="spellEnd"/>
      <w:r w:rsidR="00132213" w:rsidRPr="00FD07AA">
        <w:t xml:space="preserve"> </w:t>
      </w:r>
      <w:r w:rsidR="007C07CA" w:rsidRPr="00FD07AA">
        <w:t>(Ed.)</w:t>
      </w:r>
      <w:r w:rsidR="008036E1" w:rsidRPr="00FD07AA">
        <w:t xml:space="preserve">, </w:t>
      </w:r>
      <w:r w:rsidR="00132213" w:rsidRPr="00FD07AA">
        <w:rPr>
          <w:i/>
          <w:iCs/>
          <w:color w:val="000000"/>
        </w:rPr>
        <w:t>Applied Behavior Analysis Advanced Guidebook</w:t>
      </w:r>
      <w:r w:rsidR="00132213" w:rsidRPr="00FD07AA">
        <w:rPr>
          <w:i/>
          <w:iCs/>
          <w:color w:val="000000"/>
        </w:rPr>
        <w:t xml:space="preserve">: </w:t>
      </w:r>
      <w:r w:rsidR="00132213" w:rsidRPr="003B1669">
        <w:rPr>
          <w:i/>
          <w:iCs/>
        </w:rPr>
        <w:t>A Manual for Professional Practice</w:t>
      </w:r>
      <w:r w:rsidR="00132213" w:rsidRPr="00FD07AA">
        <w:rPr>
          <w:color w:val="000000"/>
        </w:rPr>
        <w:t xml:space="preserve"> (</w:t>
      </w:r>
      <w:r w:rsidR="008036E1" w:rsidRPr="00FD07AA">
        <w:rPr>
          <w:color w:val="000000"/>
        </w:rPr>
        <w:t>2</w:t>
      </w:r>
      <w:r w:rsidR="008036E1" w:rsidRPr="00FD07AA">
        <w:rPr>
          <w:color w:val="000000"/>
          <w:vertAlign w:val="superscript"/>
        </w:rPr>
        <w:t>nd</w:t>
      </w:r>
      <w:r w:rsidR="008036E1" w:rsidRPr="00FD07AA">
        <w:rPr>
          <w:color w:val="000000"/>
        </w:rPr>
        <w:t xml:space="preserve"> ed., </w:t>
      </w:r>
      <w:r w:rsidR="00132213" w:rsidRPr="00FD07AA">
        <w:rPr>
          <w:color w:val="000000"/>
        </w:rPr>
        <w:t xml:space="preserve">pp. </w:t>
      </w:r>
      <w:r w:rsidR="00823ED8" w:rsidRPr="00FD07AA">
        <w:rPr>
          <w:color w:val="000000"/>
        </w:rPr>
        <w:t>33-62</w:t>
      </w:r>
      <w:r w:rsidR="00132213" w:rsidRPr="00FD07AA">
        <w:rPr>
          <w:color w:val="000000"/>
        </w:rPr>
        <w:t xml:space="preserve">). </w:t>
      </w:r>
      <w:r w:rsidR="00EA10FB" w:rsidRPr="00FD07AA">
        <w:rPr>
          <w:color w:val="000000"/>
        </w:rPr>
        <w:t>Academic Press.</w:t>
      </w:r>
      <w:r w:rsidR="003B1669">
        <w:rPr>
          <w:color w:val="000000"/>
        </w:rPr>
        <w:t xml:space="preserve"> </w:t>
      </w:r>
      <w:hyperlink r:id="rId21" w:history="1">
        <w:r w:rsidR="003B1669" w:rsidRPr="003B1669">
          <w:rPr>
            <w:rStyle w:val="Hyperlink"/>
          </w:rPr>
          <w:t>https://doi.org/10.1016/C2016-0-01055-0</w:t>
        </w:r>
      </w:hyperlink>
    </w:p>
    <w:p w14:paraId="65941C37" w14:textId="669AC893" w:rsidR="00701042" w:rsidRPr="00701042" w:rsidRDefault="005D7173" w:rsidP="00701042">
      <w:pPr>
        <w:pStyle w:val="citationUlliParagraph"/>
        <w:numPr>
          <w:ilvl w:val="0"/>
          <w:numId w:val="20"/>
        </w:numPr>
        <w:tabs>
          <w:tab w:val="clear" w:pos="720"/>
        </w:tabs>
        <w:spacing w:afterLines="50" w:after="120"/>
        <w:ind w:left="547"/>
        <w:rPr>
          <w:bCs/>
        </w:rPr>
      </w:pPr>
      <w:r w:rsidRPr="002647A2">
        <w:rPr>
          <w:b/>
        </w:rPr>
        <w:t xml:space="preserve">Waite MR, </w:t>
      </w:r>
      <w:r w:rsidRPr="002647A2">
        <w:rPr>
          <w:bCs/>
        </w:rPr>
        <w:t>Kodak TM. (</w:t>
      </w:r>
      <w:r w:rsidR="00DA797A">
        <w:rPr>
          <w:bCs/>
        </w:rPr>
        <w:t>2023</w:t>
      </w:r>
      <w:r w:rsidR="00986F87">
        <w:rPr>
          <w:bCs/>
        </w:rPr>
        <w:t>)</w:t>
      </w:r>
      <w:r w:rsidRPr="002647A2">
        <w:rPr>
          <w:bCs/>
        </w:rPr>
        <w:t>. Owner-Implemented Food</w:t>
      </w:r>
      <w:r>
        <w:rPr>
          <w:bCs/>
        </w:rPr>
        <w:t xml:space="preserve"> Preference Assessments for Dogs.</w:t>
      </w:r>
      <w:r w:rsidR="009D4902">
        <w:rPr>
          <w:bCs/>
        </w:rPr>
        <w:t xml:space="preserve"> </w:t>
      </w:r>
      <w:r w:rsidR="009D4902" w:rsidRPr="002D4BCE">
        <w:rPr>
          <w:i/>
          <w:iCs/>
          <w:color w:val="212121"/>
          <w:shd w:val="clear" w:color="auto" w:fill="FFFFFF"/>
        </w:rPr>
        <w:t xml:space="preserve">Journal of the </w:t>
      </w:r>
      <w:r w:rsidR="00445210">
        <w:rPr>
          <w:i/>
          <w:iCs/>
          <w:color w:val="212121"/>
          <w:shd w:val="clear" w:color="auto" w:fill="FFFFFF"/>
        </w:rPr>
        <w:t>E</w:t>
      </w:r>
      <w:r w:rsidR="009D4902" w:rsidRPr="002D4BCE">
        <w:rPr>
          <w:i/>
          <w:iCs/>
          <w:color w:val="212121"/>
          <w:shd w:val="clear" w:color="auto" w:fill="FFFFFF"/>
        </w:rPr>
        <w:t xml:space="preserve">xperimental </w:t>
      </w:r>
      <w:r w:rsidR="00445210">
        <w:rPr>
          <w:i/>
          <w:iCs/>
          <w:color w:val="212121"/>
          <w:shd w:val="clear" w:color="auto" w:fill="FFFFFF"/>
        </w:rPr>
        <w:t>A</w:t>
      </w:r>
      <w:r w:rsidR="009D4902" w:rsidRPr="002D4BCE">
        <w:rPr>
          <w:i/>
          <w:iCs/>
          <w:color w:val="212121"/>
          <w:shd w:val="clear" w:color="auto" w:fill="FFFFFF"/>
        </w:rPr>
        <w:t xml:space="preserve">nalysis of </w:t>
      </w:r>
      <w:r w:rsidR="00445210">
        <w:rPr>
          <w:i/>
          <w:iCs/>
          <w:color w:val="212121"/>
          <w:shd w:val="clear" w:color="auto" w:fill="FFFFFF"/>
        </w:rPr>
        <w:t>B</w:t>
      </w:r>
      <w:r w:rsidR="009D4902" w:rsidRPr="002D4BCE">
        <w:rPr>
          <w:i/>
          <w:iCs/>
          <w:color w:val="212121"/>
          <w:shd w:val="clear" w:color="auto" w:fill="FFFFFF"/>
        </w:rPr>
        <w:t>eha</w:t>
      </w:r>
      <w:r w:rsidR="009D4902" w:rsidRPr="00701042">
        <w:rPr>
          <w:i/>
          <w:iCs/>
          <w:color w:val="212121"/>
          <w:shd w:val="clear" w:color="auto" w:fill="FFFFFF"/>
        </w:rPr>
        <w:t>vior.</w:t>
      </w:r>
      <w:r w:rsidR="008B2243" w:rsidRPr="00701042">
        <w:rPr>
          <w:i/>
          <w:iCs/>
          <w:color w:val="212121"/>
          <w:shd w:val="clear" w:color="auto" w:fill="FFFFFF"/>
        </w:rPr>
        <w:t xml:space="preserve"> </w:t>
      </w:r>
      <w:hyperlink r:id="rId22" w:history="1">
        <w:r w:rsidR="008B2243" w:rsidRPr="00701042">
          <w:rPr>
            <w:rStyle w:val="Hyperlink"/>
            <w:rFonts w:cs="Arial"/>
            <w:shd w:val="clear" w:color="auto" w:fill="FFFFFF"/>
          </w:rPr>
          <w:t>https://doi.org/10.1002/jeab.846</w:t>
        </w:r>
      </w:hyperlink>
    </w:p>
    <w:p w14:paraId="0F026B98" w14:textId="77777777" w:rsidR="00AE77BF" w:rsidRDefault="00AE77BF" w:rsidP="009160AE">
      <w:pPr>
        <w:widowControl w:val="0"/>
        <w:autoSpaceDE w:val="0"/>
        <w:autoSpaceDN w:val="0"/>
        <w:adjustRightInd w:val="0"/>
        <w:rPr>
          <w:rFonts w:ascii="Arial" w:hAnsi="Arial" w:cs="Arial"/>
          <w:b/>
          <w:bCs/>
          <w:sz w:val="22"/>
          <w:szCs w:val="22"/>
        </w:rPr>
      </w:pPr>
    </w:p>
    <w:p w14:paraId="27B4FB56" w14:textId="60EE1EB7" w:rsidR="00864C16" w:rsidRPr="009160AE" w:rsidRDefault="00864C16" w:rsidP="009160AE">
      <w:pPr>
        <w:widowControl w:val="0"/>
        <w:autoSpaceDE w:val="0"/>
        <w:autoSpaceDN w:val="0"/>
        <w:adjustRightInd w:val="0"/>
        <w:rPr>
          <w:rFonts w:ascii="Arial" w:hAnsi="Arial" w:cs="Arial"/>
          <w:b/>
          <w:bCs/>
          <w:sz w:val="22"/>
          <w:szCs w:val="22"/>
        </w:rPr>
      </w:pPr>
      <w:r w:rsidRPr="009160AE">
        <w:rPr>
          <w:rFonts w:ascii="Arial" w:hAnsi="Arial" w:cs="Arial"/>
          <w:b/>
          <w:bCs/>
          <w:sz w:val="22"/>
          <w:szCs w:val="22"/>
        </w:rPr>
        <w:t>Presentations</w:t>
      </w:r>
    </w:p>
    <w:p w14:paraId="651AD12E" w14:textId="77777777" w:rsidR="00595AC7" w:rsidRPr="009160AE" w:rsidRDefault="00107893" w:rsidP="003A3522">
      <w:pPr>
        <w:numPr>
          <w:ilvl w:val="0"/>
          <w:numId w:val="21"/>
        </w:numPr>
        <w:tabs>
          <w:tab w:val="clear" w:pos="720"/>
          <w:tab w:val="left" w:pos="360"/>
        </w:tabs>
        <w:spacing w:afterLines="50" w:after="120"/>
        <w:ind w:left="540"/>
        <w:rPr>
          <w:rFonts w:ascii="Arial" w:hAnsi="Arial" w:cs="Arial"/>
          <w:sz w:val="22"/>
          <w:szCs w:val="22"/>
        </w:rPr>
      </w:pPr>
      <w:r w:rsidRPr="009160AE">
        <w:rPr>
          <w:rFonts w:ascii="Arial" w:hAnsi="Arial" w:cs="Arial"/>
          <w:b/>
          <w:sz w:val="22"/>
          <w:szCs w:val="22"/>
        </w:rPr>
        <w:t>Waite MR</w:t>
      </w:r>
      <w:r w:rsidRPr="009160AE">
        <w:rPr>
          <w:rFonts w:ascii="Arial" w:hAnsi="Arial" w:cs="Arial"/>
          <w:sz w:val="22"/>
          <w:szCs w:val="22"/>
        </w:rPr>
        <w:t xml:space="preserve">, Billi AC, Skidmore JM, Martin DM. </w:t>
      </w:r>
      <w:r w:rsidR="00595AC7" w:rsidRPr="009160AE">
        <w:rPr>
          <w:rFonts w:ascii="Arial" w:hAnsi="Arial" w:cs="Arial"/>
          <w:bCs/>
          <w:sz w:val="22"/>
          <w:szCs w:val="22"/>
        </w:rPr>
        <w:t xml:space="preserve">Dual GABAergic and glutamatergic identities of developing midbrain </w:t>
      </w:r>
      <w:r w:rsidR="00595AC7" w:rsidRPr="009160AE">
        <w:rPr>
          <w:rFonts w:ascii="Arial" w:hAnsi="Arial" w:cs="Arial"/>
          <w:bCs/>
          <w:i/>
          <w:sz w:val="22"/>
          <w:szCs w:val="22"/>
        </w:rPr>
        <w:t xml:space="preserve">Pitx2 </w:t>
      </w:r>
      <w:r w:rsidR="00275871">
        <w:rPr>
          <w:rFonts w:ascii="Arial" w:hAnsi="Arial" w:cs="Arial"/>
          <w:bCs/>
          <w:sz w:val="22"/>
          <w:szCs w:val="22"/>
        </w:rPr>
        <w:t>neurons.</w:t>
      </w:r>
      <w:r w:rsidR="00595AC7" w:rsidRPr="009160AE">
        <w:rPr>
          <w:rFonts w:ascii="Arial" w:hAnsi="Arial" w:cs="Arial"/>
          <w:bCs/>
          <w:sz w:val="22"/>
          <w:szCs w:val="22"/>
        </w:rPr>
        <w:t xml:space="preserve"> University of Michigan CMB Retreat, Kellogg Biological Station, </w:t>
      </w:r>
      <w:r w:rsidR="00275871">
        <w:rPr>
          <w:rFonts w:ascii="Arial" w:hAnsi="Arial" w:cs="Arial"/>
          <w:bCs/>
          <w:sz w:val="22"/>
          <w:szCs w:val="22"/>
        </w:rPr>
        <w:t xml:space="preserve">2012; </w:t>
      </w:r>
      <w:r w:rsidR="00275871">
        <w:rPr>
          <w:rFonts w:ascii="Arial" w:hAnsi="Arial" w:cs="Arial"/>
          <w:sz w:val="22"/>
          <w:szCs w:val="22"/>
        </w:rPr>
        <w:t>Hickory Corners, MI</w:t>
      </w:r>
      <w:r w:rsidR="00595AC7" w:rsidRPr="009160AE">
        <w:rPr>
          <w:rFonts w:ascii="Arial" w:hAnsi="Arial" w:cs="Arial"/>
          <w:sz w:val="22"/>
          <w:szCs w:val="22"/>
        </w:rPr>
        <w:t xml:space="preserve">. </w:t>
      </w:r>
    </w:p>
    <w:p w14:paraId="50D7C1BA" w14:textId="77777777" w:rsidR="00595AC7" w:rsidRPr="009160AE" w:rsidRDefault="00107893" w:rsidP="003A3522">
      <w:pPr>
        <w:numPr>
          <w:ilvl w:val="0"/>
          <w:numId w:val="21"/>
        </w:numPr>
        <w:tabs>
          <w:tab w:val="clear" w:pos="720"/>
          <w:tab w:val="left" w:pos="360"/>
        </w:tabs>
        <w:spacing w:afterLines="50" w:after="120"/>
        <w:ind w:left="540"/>
        <w:rPr>
          <w:rFonts w:ascii="Arial" w:hAnsi="Arial" w:cs="Arial"/>
          <w:sz w:val="22"/>
          <w:szCs w:val="22"/>
        </w:rPr>
      </w:pPr>
      <w:r w:rsidRPr="009160AE">
        <w:rPr>
          <w:rFonts w:ascii="Arial" w:hAnsi="Arial" w:cs="Arial"/>
          <w:b/>
          <w:sz w:val="22"/>
          <w:szCs w:val="22"/>
        </w:rPr>
        <w:t>Waite MR</w:t>
      </w:r>
      <w:r w:rsidRPr="009160AE">
        <w:rPr>
          <w:rFonts w:ascii="Arial" w:hAnsi="Arial" w:cs="Arial"/>
          <w:sz w:val="22"/>
          <w:szCs w:val="22"/>
        </w:rPr>
        <w:t>, Billi AC, Skidmore JM, Martin DM</w:t>
      </w:r>
      <w:r w:rsidRPr="009160AE">
        <w:rPr>
          <w:rFonts w:ascii="Arial" w:hAnsi="Arial" w:cs="Arial"/>
          <w:bCs/>
          <w:sz w:val="22"/>
          <w:szCs w:val="22"/>
        </w:rPr>
        <w:t xml:space="preserve">. </w:t>
      </w:r>
      <w:r w:rsidR="00595AC7" w:rsidRPr="009160AE">
        <w:rPr>
          <w:rFonts w:ascii="Arial" w:hAnsi="Arial" w:cs="Arial"/>
          <w:bCs/>
          <w:sz w:val="22"/>
          <w:szCs w:val="22"/>
        </w:rPr>
        <w:t xml:space="preserve">Dual GABAergic and glutamatergic identities of developing midbrain </w:t>
      </w:r>
      <w:r w:rsidR="00595AC7" w:rsidRPr="009160AE">
        <w:rPr>
          <w:rFonts w:ascii="Arial" w:hAnsi="Arial" w:cs="Arial"/>
          <w:bCs/>
          <w:i/>
          <w:sz w:val="22"/>
          <w:szCs w:val="22"/>
        </w:rPr>
        <w:t xml:space="preserve">Pitx2 </w:t>
      </w:r>
      <w:r w:rsidR="00275871">
        <w:rPr>
          <w:rFonts w:ascii="Arial" w:hAnsi="Arial" w:cs="Arial"/>
          <w:bCs/>
          <w:sz w:val="22"/>
          <w:szCs w:val="22"/>
        </w:rPr>
        <w:t>neurons.</w:t>
      </w:r>
      <w:r w:rsidR="00595AC7" w:rsidRPr="009160AE">
        <w:rPr>
          <w:rFonts w:ascii="Arial" w:hAnsi="Arial" w:cs="Arial"/>
          <w:bCs/>
          <w:sz w:val="22"/>
          <w:szCs w:val="22"/>
        </w:rPr>
        <w:t xml:space="preserve"> University of Michigan Mouse Club, University of Michigan,</w:t>
      </w:r>
      <w:r w:rsidR="00275871">
        <w:rPr>
          <w:rFonts w:ascii="Arial" w:hAnsi="Arial" w:cs="Arial"/>
          <w:bCs/>
          <w:sz w:val="22"/>
          <w:szCs w:val="22"/>
        </w:rPr>
        <w:t xml:space="preserve"> 2010;</w:t>
      </w:r>
      <w:r w:rsidR="00595AC7" w:rsidRPr="009160AE">
        <w:rPr>
          <w:rFonts w:ascii="Arial" w:hAnsi="Arial" w:cs="Arial"/>
          <w:bCs/>
          <w:sz w:val="22"/>
          <w:szCs w:val="22"/>
        </w:rPr>
        <w:t xml:space="preserve"> </w:t>
      </w:r>
      <w:r w:rsidR="00275871">
        <w:rPr>
          <w:rFonts w:ascii="Arial" w:hAnsi="Arial" w:cs="Arial"/>
          <w:sz w:val="22"/>
          <w:szCs w:val="22"/>
        </w:rPr>
        <w:t>Ann Arbor, MI</w:t>
      </w:r>
      <w:r w:rsidR="00595AC7" w:rsidRPr="009160AE">
        <w:rPr>
          <w:rFonts w:ascii="Arial" w:hAnsi="Arial" w:cs="Arial"/>
          <w:sz w:val="22"/>
          <w:szCs w:val="22"/>
        </w:rPr>
        <w:t xml:space="preserve">. </w:t>
      </w:r>
    </w:p>
    <w:p w14:paraId="002FEB9E" w14:textId="77777777" w:rsidR="00595AC7" w:rsidRPr="009160AE" w:rsidRDefault="00107893" w:rsidP="003A3522">
      <w:pPr>
        <w:numPr>
          <w:ilvl w:val="0"/>
          <w:numId w:val="21"/>
        </w:numPr>
        <w:tabs>
          <w:tab w:val="clear" w:pos="720"/>
          <w:tab w:val="left" w:pos="360"/>
        </w:tabs>
        <w:spacing w:afterLines="50" w:after="120"/>
        <w:ind w:left="540"/>
        <w:rPr>
          <w:rFonts w:ascii="Arial" w:hAnsi="Arial" w:cs="Arial"/>
          <w:bCs/>
          <w:sz w:val="22"/>
          <w:szCs w:val="22"/>
        </w:rPr>
      </w:pPr>
      <w:r w:rsidRPr="009160AE">
        <w:rPr>
          <w:rFonts w:ascii="Arial" w:hAnsi="Arial" w:cs="Arial"/>
          <w:b/>
          <w:sz w:val="22"/>
          <w:szCs w:val="22"/>
        </w:rPr>
        <w:t>Waite MR</w:t>
      </w:r>
      <w:r w:rsidRPr="009160AE">
        <w:rPr>
          <w:rFonts w:ascii="Arial" w:hAnsi="Arial" w:cs="Arial"/>
          <w:sz w:val="22"/>
          <w:szCs w:val="22"/>
        </w:rPr>
        <w:t xml:space="preserve">, Skidmore JM, </w:t>
      </w:r>
      <w:proofErr w:type="spellStart"/>
      <w:r w:rsidRPr="009160AE">
        <w:rPr>
          <w:rFonts w:ascii="Arial" w:hAnsi="Arial" w:cs="Arial"/>
          <w:sz w:val="22"/>
          <w:szCs w:val="22"/>
        </w:rPr>
        <w:t>Kaviany</w:t>
      </w:r>
      <w:proofErr w:type="spellEnd"/>
      <w:r w:rsidRPr="009160AE">
        <w:rPr>
          <w:rFonts w:ascii="Arial" w:hAnsi="Arial" w:cs="Arial"/>
          <w:sz w:val="22"/>
          <w:szCs w:val="22"/>
        </w:rPr>
        <w:t xml:space="preserve"> P, Martin, JF Martin, DM. </w:t>
      </w:r>
      <w:r w:rsidR="00595AC7" w:rsidRPr="009160AE">
        <w:rPr>
          <w:rFonts w:ascii="Arial" w:hAnsi="Arial" w:cs="Arial"/>
          <w:bCs/>
          <w:sz w:val="22"/>
          <w:szCs w:val="22"/>
        </w:rPr>
        <w:t>Pleiotropic and isoform-specific functions of PI</w:t>
      </w:r>
      <w:r w:rsidR="00275871">
        <w:rPr>
          <w:rFonts w:ascii="Arial" w:hAnsi="Arial" w:cs="Arial"/>
          <w:bCs/>
          <w:sz w:val="22"/>
          <w:szCs w:val="22"/>
        </w:rPr>
        <w:t>TX2 in the developing midbrain.</w:t>
      </w:r>
      <w:r w:rsidR="00595AC7" w:rsidRPr="009160AE">
        <w:rPr>
          <w:rFonts w:ascii="Arial" w:hAnsi="Arial" w:cs="Arial"/>
          <w:bCs/>
          <w:sz w:val="22"/>
          <w:szCs w:val="22"/>
        </w:rPr>
        <w:t xml:space="preserve"> University of Michigan Cellular &amp; Molecular Biology Symposium, Univer</w:t>
      </w:r>
      <w:r w:rsidR="00275871">
        <w:rPr>
          <w:rFonts w:ascii="Arial" w:hAnsi="Arial" w:cs="Arial"/>
          <w:bCs/>
          <w:sz w:val="22"/>
          <w:szCs w:val="22"/>
        </w:rPr>
        <w:t>sity of Michigan, 2010; Ann Arbor, MI</w:t>
      </w:r>
      <w:r w:rsidR="00595AC7" w:rsidRPr="009160AE">
        <w:rPr>
          <w:rFonts w:ascii="Arial" w:hAnsi="Arial" w:cs="Arial"/>
          <w:bCs/>
          <w:sz w:val="22"/>
          <w:szCs w:val="22"/>
        </w:rPr>
        <w:t xml:space="preserve">. </w:t>
      </w:r>
    </w:p>
    <w:p w14:paraId="496EC738" w14:textId="77777777" w:rsidR="00595AC7" w:rsidRPr="009160AE" w:rsidRDefault="00107893" w:rsidP="003A3522">
      <w:pPr>
        <w:numPr>
          <w:ilvl w:val="0"/>
          <w:numId w:val="21"/>
        </w:numPr>
        <w:tabs>
          <w:tab w:val="clear" w:pos="720"/>
          <w:tab w:val="left" w:pos="360"/>
        </w:tabs>
        <w:spacing w:afterLines="50" w:after="120"/>
        <w:ind w:left="540"/>
        <w:rPr>
          <w:rFonts w:ascii="Arial" w:hAnsi="Arial" w:cs="Arial"/>
          <w:bCs/>
          <w:sz w:val="22"/>
          <w:szCs w:val="22"/>
        </w:rPr>
      </w:pPr>
      <w:r w:rsidRPr="009160AE">
        <w:rPr>
          <w:rFonts w:ascii="Arial" w:hAnsi="Arial" w:cs="Arial"/>
          <w:b/>
          <w:sz w:val="22"/>
          <w:szCs w:val="22"/>
        </w:rPr>
        <w:t>Waite MR</w:t>
      </w:r>
      <w:r w:rsidRPr="009160AE">
        <w:rPr>
          <w:rFonts w:ascii="Arial" w:hAnsi="Arial" w:cs="Arial"/>
          <w:sz w:val="22"/>
          <w:szCs w:val="22"/>
        </w:rPr>
        <w:t xml:space="preserve">, Skidmore JM, </w:t>
      </w:r>
      <w:proofErr w:type="spellStart"/>
      <w:r w:rsidRPr="009160AE">
        <w:rPr>
          <w:rFonts w:ascii="Arial" w:hAnsi="Arial" w:cs="Arial"/>
          <w:sz w:val="22"/>
          <w:szCs w:val="22"/>
        </w:rPr>
        <w:t>Kaviany</w:t>
      </w:r>
      <w:proofErr w:type="spellEnd"/>
      <w:r w:rsidRPr="009160AE">
        <w:rPr>
          <w:rFonts w:ascii="Arial" w:hAnsi="Arial" w:cs="Arial"/>
          <w:sz w:val="22"/>
          <w:szCs w:val="22"/>
        </w:rPr>
        <w:t xml:space="preserve"> P, Martin, JF Martin, DM. </w:t>
      </w:r>
      <w:r w:rsidR="00595AC7" w:rsidRPr="009160AE">
        <w:rPr>
          <w:rFonts w:ascii="Arial" w:hAnsi="Arial" w:cs="Arial"/>
          <w:bCs/>
          <w:sz w:val="22"/>
          <w:szCs w:val="22"/>
        </w:rPr>
        <w:t>Pleiotropic and isoform-specific functions of P</w:t>
      </w:r>
      <w:r w:rsidR="00275871">
        <w:rPr>
          <w:rFonts w:ascii="Arial" w:hAnsi="Arial" w:cs="Arial"/>
          <w:bCs/>
          <w:sz w:val="22"/>
          <w:szCs w:val="22"/>
        </w:rPr>
        <w:t>ITX2 in the developing midbrain.</w:t>
      </w:r>
      <w:r w:rsidR="00595AC7" w:rsidRPr="009160AE">
        <w:rPr>
          <w:rFonts w:ascii="Arial" w:hAnsi="Arial" w:cs="Arial"/>
          <w:bCs/>
          <w:sz w:val="22"/>
          <w:szCs w:val="22"/>
        </w:rPr>
        <w:t xml:space="preserve"> University of Michigan Stem Cell Club, University </w:t>
      </w:r>
      <w:r w:rsidR="00275871">
        <w:rPr>
          <w:rFonts w:ascii="Arial" w:hAnsi="Arial" w:cs="Arial"/>
          <w:bCs/>
          <w:sz w:val="22"/>
          <w:szCs w:val="22"/>
        </w:rPr>
        <w:t xml:space="preserve">of Michigan, 2011; Ann Arbor, MI. </w:t>
      </w:r>
    </w:p>
    <w:p w14:paraId="39DD7960" w14:textId="77777777" w:rsidR="00595AC7" w:rsidRPr="009160AE" w:rsidRDefault="00107893" w:rsidP="003A3522">
      <w:pPr>
        <w:numPr>
          <w:ilvl w:val="0"/>
          <w:numId w:val="21"/>
        </w:numPr>
        <w:tabs>
          <w:tab w:val="clear" w:pos="720"/>
        </w:tabs>
        <w:spacing w:afterLines="50" w:after="120"/>
        <w:ind w:left="540"/>
        <w:rPr>
          <w:rFonts w:ascii="Arial" w:hAnsi="Arial" w:cs="Arial"/>
          <w:bCs/>
          <w:sz w:val="22"/>
          <w:szCs w:val="22"/>
        </w:rPr>
      </w:pPr>
      <w:r w:rsidRPr="009160AE">
        <w:rPr>
          <w:rFonts w:ascii="Arial" w:hAnsi="Arial" w:cs="Arial"/>
          <w:b/>
          <w:sz w:val="22"/>
          <w:szCs w:val="22"/>
        </w:rPr>
        <w:t>Waite MR</w:t>
      </w:r>
      <w:r w:rsidRPr="009160AE">
        <w:rPr>
          <w:rFonts w:ascii="Arial" w:hAnsi="Arial" w:cs="Arial"/>
          <w:sz w:val="22"/>
          <w:szCs w:val="22"/>
        </w:rPr>
        <w:t xml:space="preserve">, Skidmore JM, </w:t>
      </w:r>
      <w:proofErr w:type="spellStart"/>
      <w:r w:rsidRPr="009160AE">
        <w:rPr>
          <w:rFonts w:ascii="Arial" w:hAnsi="Arial" w:cs="Arial"/>
          <w:sz w:val="22"/>
          <w:szCs w:val="22"/>
        </w:rPr>
        <w:t>Kaviany</w:t>
      </w:r>
      <w:proofErr w:type="spellEnd"/>
      <w:r w:rsidRPr="009160AE">
        <w:rPr>
          <w:rFonts w:ascii="Arial" w:hAnsi="Arial" w:cs="Arial"/>
          <w:sz w:val="22"/>
          <w:szCs w:val="22"/>
        </w:rPr>
        <w:t xml:space="preserve"> P, Martin, JF Martin, DM. </w:t>
      </w:r>
      <w:r w:rsidR="00595AC7" w:rsidRPr="009160AE">
        <w:rPr>
          <w:rFonts w:ascii="Arial" w:hAnsi="Arial" w:cs="Arial"/>
          <w:sz w:val="22"/>
          <w:szCs w:val="22"/>
        </w:rPr>
        <w:t>Pleiotropic and isoform-specific functions of P</w:t>
      </w:r>
      <w:r w:rsidR="00275871">
        <w:rPr>
          <w:rFonts w:ascii="Arial" w:hAnsi="Arial" w:cs="Arial"/>
          <w:sz w:val="22"/>
          <w:szCs w:val="22"/>
        </w:rPr>
        <w:t>ITX2 in the developing midbrain.</w:t>
      </w:r>
      <w:r w:rsidR="00595AC7" w:rsidRPr="009160AE">
        <w:rPr>
          <w:rFonts w:ascii="Arial" w:hAnsi="Arial" w:cs="Arial"/>
          <w:sz w:val="22"/>
          <w:szCs w:val="22"/>
        </w:rPr>
        <w:t xml:space="preserve"> University of Michigan Pediatrics Symposium, </w:t>
      </w:r>
      <w:r w:rsidR="00275871">
        <w:rPr>
          <w:rFonts w:ascii="Arial" w:hAnsi="Arial" w:cs="Arial"/>
          <w:sz w:val="22"/>
          <w:szCs w:val="22"/>
        </w:rPr>
        <w:t xml:space="preserve">2011; </w:t>
      </w:r>
      <w:r w:rsidR="00595AC7" w:rsidRPr="009160AE">
        <w:rPr>
          <w:rFonts w:ascii="Arial" w:hAnsi="Arial" w:cs="Arial"/>
          <w:sz w:val="22"/>
          <w:szCs w:val="22"/>
        </w:rPr>
        <w:t>Ann Arbor.</w:t>
      </w:r>
    </w:p>
    <w:p w14:paraId="00862B6D" w14:textId="77777777" w:rsidR="00595AC7" w:rsidRPr="009160AE" w:rsidRDefault="00107893" w:rsidP="003A3522">
      <w:pPr>
        <w:numPr>
          <w:ilvl w:val="0"/>
          <w:numId w:val="21"/>
        </w:numPr>
        <w:tabs>
          <w:tab w:val="clear" w:pos="720"/>
        </w:tabs>
        <w:spacing w:afterLines="50" w:after="120"/>
        <w:ind w:left="540"/>
        <w:rPr>
          <w:rFonts w:ascii="Arial" w:hAnsi="Arial" w:cs="Arial"/>
          <w:bCs/>
          <w:sz w:val="22"/>
          <w:szCs w:val="22"/>
        </w:rPr>
      </w:pPr>
      <w:r w:rsidRPr="009160AE">
        <w:rPr>
          <w:rFonts w:ascii="Arial" w:hAnsi="Arial" w:cs="Arial"/>
          <w:b/>
          <w:sz w:val="22"/>
          <w:szCs w:val="22"/>
        </w:rPr>
        <w:t>Waite MR</w:t>
      </w:r>
      <w:r w:rsidRPr="009160AE">
        <w:rPr>
          <w:rFonts w:ascii="Arial" w:hAnsi="Arial" w:cs="Arial"/>
          <w:sz w:val="22"/>
          <w:szCs w:val="22"/>
        </w:rPr>
        <w:t xml:space="preserve">, Skidmore JM, </w:t>
      </w:r>
      <w:proofErr w:type="spellStart"/>
      <w:r w:rsidRPr="009160AE">
        <w:rPr>
          <w:rFonts w:ascii="Arial" w:hAnsi="Arial" w:cs="Arial"/>
          <w:sz w:val="22"/>
          <w:szCs w:val="22"/>
        </w:rPr>
        <w:t>Kaviany</w:t>
      </w:r>
      <w:proofErr w:type="spellEnd"/>
      <w:r w:rsidRPr="009160AE">
        <w:rPr>
          <w:rFonts w:ascii="Arial" w:hAnsi="Arial" w:cs="Arial"/>
          <w:sz w:val="22"/>
          <w:szCs w:val="22"/>
        </w:rPr>
        <w:t xml:space="preserve"> P, Martin, JF Martin, DM. </w:t>
      </w:r>
      <w:r w:rsidR="00595AC7" w:rsidRPr="009160AE">
        <w:rPr>
          <w:rFonts w:ascii="Arial" w:hAnsi="Arial" w:cs="Arial"/>
          <w:sz w:val="22"/>
          <w:szCs w:val="22"/>
        </w:rPr>
        <w:t>Pleiotropic and isoform-specific functions of PITX2 in the developing brain</w:t>
      </w:r>
      <w:r w:rsidR="00275871">
        <w:rPr>
          <w:rFonts w:ascii="Arial" w:hAnsi="Arial" w:cs="Arial"/>
          <w:sz w:val="22"/>
          <w:szCs w:val="22"/>
        </w:rPr>
        <w:t>.</w:t>
      </w:r>
      <w:r w:rsidR="00595AC7" w:rsidRPr="009160AE">
        <w:rPr>
          <w:rFonts w:ascii="Arial" w:hAnsi="Arial" w:cs="Arial"/>
          <w:sz w:val="22"/>
          <w:szCs w:val="22"/>
        </w:rPr>
        <w:t xml:space="preserve"> University of Michigan Thesis Defense, </w:t>
      </w:r>
      <w:r w:rsidR="00275871">
        <w:rPr>
          <w:rFonts w:ascii="Arial" w:hAnsi="Arial" w:cs="Arial"/>
          <w:sz w:val="22"/>
          <w:szCs w:val="22"/>
        </w:rPr>
        <w:t xml:space="preserve">2012; </w:t>
      </w:r>
      <w:r w:rsidR="00595AC7" w:rsidRPr="009160AE">
        <w:rPr>
          <w:rFonts w:ascii="Arial" w:hAnsi="Arial" w:cs="Arial"/>
          <w:sz w:val="22"/>
          <w:szCs w:val="22"/>
        </w:rPr>
        <w:t>Ann Arbor</w:t>
      </w:r>
      <w:r w:rsidR="00275871">
        <w:rPr>
          <w:rFonts w:ascii="Arial" w:hAnsi="Arial" w:cs="Arial"/>
          <w:sz w:val="22"/>
          <w:szCs w:val="22"/>
        </w:rPr>
        <w:t>, MI</w:t>
      </w:r>
      <w:r w:rsidR="00595AC7" w:rsidRPr="009160AE">
        <w:rPr>
          <w:rFonts w:ascii="Arial" w:hAnsi="Arial" w:cs="Arial"/>
          <w:sz w:val="22"/>
          <w:szCs w:val="22"/>
        </w:rPr>
        <w:t>.</w:t>
      </w:r>
    </w:p>
    <w:p w14:paraId="363C9604" w14:textId="77777777" w:rsidR="00595AC7" w:rsidRPr="009160AE" w:rsidRDefault="00595AC7" w:rsidP="003A3522">
      <w:pPr>
        <w:pStyle w:val="citationUlliParagraph"/>
        <w:numPr>
          <w:ilvl w:val="0"/>
          <w:numId w:val="21"/>
        </w:numPr>
        <w:tabs>
          <w:tab w:val="clear" w:pos="720"/>
        </w:tabs>
        <w:spacing w:afterLines="50" w:after="120"/>
        <w:ind w:left="540"/>
      </w:pPr>
      <w:r w:rsidRPr="009160AE">
        <w:rPr>
          <w:b/>
        </w:rPr>
        <w:t>Waite MR</w:t>
      </w:r>
      <w:r w:rsidRPr="009160AE">
        <w:t xml:space="preserve">. Does chronic SSRI treatment interfere with </w:t>
      </w:r>
      <w:proofErr w:type="gramStart"/>
      <w:r w:rsidRPr="009160AE">
        <w:t>fear</w:t>
      </w:r>
      <w:proofErr w:type="gramEnd"/>
      <w:r w:rsidRPr="009160AE">
        <w:t xml:space="preserve"> extinction in animals. Interdisciplinary Forum for Applied Animal Behavior; 2014 February; Phoenix, AZ. </w:t>
      </w:r>
    </w:p>
    <w:p w14:paraId="4D53F1BE" w14:textId="77777777" w:rsidR="00595AC7" w:rsidRDefault="00595AC7" w:rsidP="003A3522">
      <w:pPr>
        <w:pStyle w:val="citationUlliParagraph"/>
        <w:numPr>
          <w:ilvl w:val="0"/>
          <w:numId w:val="21"/>
        </w:numPr>
        <w:tabs>
          <w:tab w:val="clear" w:pos="720"/>
        </w:tabs>
        <w:spacing w:afterLines="50" w:after="120"/>
        <w:ind w:left="540"/>
      </w:pPr>
      <w:r w:rsidRPr="009160AE">
        <w:rPr>
          <w:b/>
        </w:rPr>
        <w:t>Waite MR</w:t>
      </w:r>
      <w:r w:rsidRPr="009160AE">
        <w:t xml:space="preserve">. Consultant-initiated follow-up improves client satisfaction and animal outcomes. Interdisciplinary Forum for Applied Animal Behavior; 2015 February; Fort Worth, TX. </w:t>
      </w:r>
    </w:p>
    <w:p w14:paraId="286DE69C" w14:textId="6AF3A7DF" w:rsidR="00934068" w:rsidRDefault="00934068" w:rsidP="003A3522">
      <w:pPr>
        <w:pStyle w:val="citationUlliParagraph"/>
        <w:numPr>
          <w:ilvl w:val="0"/>
          <w:numId w:val="21"/>
        </w:numPr>
        <w:tabs>
          <w:tab w:val="clear" w:pos="720"/>
        </w:tabs>
        <w:spacing w:afterLines="50" w:after="120"/>
        <w:ind w:left="540"/>
      </w:pPr>
      <w:r>
        <w:rPr>
          <w:b/>
        </w:rPr>
        <w:t>Waite MR</w:t>
      </w:r>
      <w:r w:rsidRPr="00A04352">
        <w:t>.</w:t>
      </w:r>
      <w:r>
        <w:rPr>
          <w:b/>
        </w:rPr>
        <w:t xml:space="preserve"> </w:t>
      </w:r>
      <w:r>
        <w:t xml:space="preserve">Maximizing the fear extinction process. </w:t>
      </w:r>
      <w:r w:rsidRPr="009160AE">
        <w:t>Interdisciplinary Forum for Applied Anim</w:t>
      </w:r>
      <w:r>
        <w:t>al Behavior; 2016 February; Phoenix, AZ</w:t>
      </w:r>
      <w:r w:rsidRPr="009160AE">
        <w:t>.</w:t>
      </w:r>
    </w:p>
    <w:p w14:paraId="222A0795" w14:textId="71CB65B5" w:rsidR="00A04352" w:rsidRDefault="00A04352" w:rsidP="003A3522">
      <w:pPr>
        <w:pStyle w:val="citationUlliParagraph"/>
        <w:numPr>
          <w:ilvl w:val="0"/>
          <w:numId w:val="21"/>
        </w:numPr>
        <w:tabs>
          <w:tab w:val="clear" w:pos="720"/>
        </w:tabs>
        <w:spacing w:afterLines="50" w:after="120"/>
        <w:ind w:left="540"/>
      </w:pPr>
      <w:r>
        <w:rPr>
          <w:b/>
        </w:rPr>
        <w:t>Waite MR</w:t>
      </w:r>
      <w:r w:rsidRPr="00A04352">
        <w:t xml:space="preserve">. </w:t>
      </w:r>
      <w:r w:rsidR="003C0E81">
        <w:t>The brain and behavior: a complicated relationship; 2017 February; webinar, Behavior Education Network (Animal Behavior Associates).</w:t>
      </w:r>
    </w:p>
    <w:p w14:paraId="191F5466" w14:textId="77777777" w:rsidR="00F47616" w:rsidRDefault="00A04352" w:rsidP="003A3522">
      <w:pPr>
        <w:pStyle w:val="citationUlliParagraph"/>
        <w:numPr>
          <w:ilvl w:val="0"/>
          <w:numId w:val="21"/>
        </w:numPr>
        <w:tabs>
          <w:tab w:val="clear" w:pos="720"/>
        </w:tabs>
        <w:spacing w:afterLines="50" w:after="120"/>
        <w:ind w:left="540"/>
      </w:pPr>
      <w:r>
        <w:rPr>
          <w:b/>
        </w:rPr>
        <w:lastRenderedPageBreak/>
        <w:t>Waite MR</w:t>
      </w:r>
      <w:r>
        <w:t>, Kodak TM. A functional analysis of dog mouthing on owners. AGSIP Symposium; 2017 May; Milwaukee, WI.</w:t>
      </w:r>
    </w:p>
    <w:p w14:paraId="710CAD07" w14:textId="77777777" w:rsidR="00F47616" w:rsidRDefault="00F47616" w:rsidP="003A3522">
      <w:pPr>
        <w:pStyle w:val="citationUlliParagraph"/>
        <w:numPr>
          <w:ilvl w:val="0"/>
          <w:numId w:val="21"/>
        </w:numPr>
        <w:tabs>
          <w:tab w:val="clear" w:pos="720"/>
        </w:tabs>
        <w:spacing w:afterLines="50" w:after="120"/>
        <w:ind w:left="540"/>
      </w:pPr>
      <w:r w:rsidRPr="00F47616">
        <w:rPr>
          <w:b/>
        </w:rPr>
        <w:t>Waite MR</w:t>
      </w:r>
      <w:r>
        <w:t xml:space="preserve">, Kodak TM, Bergmann SCJ, Fulton CJ. Use of </w:t>
      </w:r>
      <w:proofErr w:type="gramStart"/>
      <w:r>
        <w:t>the functional</w:t>
      </w:r>
      <w:proofErr w:type="gramEnd"/>
      <w:r>
        <w:t xml:space="preserve"> analysis to identify the function of mouthing in dogs. Interdisciplinary Forum for Applied Animal Behavior; 2018 February; New Orleans, LA.</w:t>
      </w:r>
    </w:p>
    <w:p w14:paraId="452755E9" w14:textId="1DB5743F" w:rsidR="00F47616" w:rsidRDefault="00F47616" w:rsidP="003A3522">
      <w:pPr>
        <w:pStyle w:val="citationUlliParagraph"/>
        <w:numPr>
          <w:ilvl w:val="0"/>
          <w:numId w:val="21"/>
        </w:numPr>
        <w:tabs>
          <w:tab w:val="clear" w:pos="720"/>
        </w:tabs>
        <w:spacing w:afterLines="50" w:after="120"/>
        <w:ind w:left="540"/>
      </w:pPr>
      <w:r w:rsidRPr="00F47616">
        <w:rPr>
          <w:b/>
        </w:rPr>
        <w:t>Waite MR</w:t>
      </w:r>
      <w:r>
        <w:t xml:space="preserve">, Kodak TM, Bergmann SCJ, Fulton CJ. Use of </w:t>
      </w:r>
      <w:proofErr w:type="gramStart"/>
      <w:r>
        <w:t>the functional</w:t>
      </w:r>
      <w:proofErr w:type="gramEnd"/>
      <w:r>
        <w:t xml:space="preserve"> analysis to identify the function of mouthing in dogs. Animal Behavior Society Conference; 2018 August; Milwaukee, WI.</w:t>
      </w:r>
    </w:p>
    <w:p w14:paraId="1E6FB969" w14:textId="38A5D752" w:rsidR="00F47616" w:rsidRDefault="00F47616" w:rsidP="003A3522">
      <w:pPr>
        <w:pStyle w:val="citationUlliParagraph"/>
        <w:numPr>
          <w:ilvl w:val="0"/>
          <w:numId w:val="21"/>
        </w:numPr>
        <w:tabs>
          <w:tab w:val="clear" w:pos="720"/>
        </w:tabs>
        <w:spacing w:afterLines="50" w:after="120"/>
        <w:ind w:left="540"/>
      </w:pPr>
      <w:r w:rsidRPr="00F47616">
        <w:rPr>
          <w:b/>
        </w:rPr>
        <w:t>Waite MR</w:t>
      </w:r>
      <w:r>
        <w:t xml:space="preserve">, </w:t>
      </w:r>
      <w:proofErr w:type="spellStart"/>
      <w:r>
        <w:t>Garlie</w:t>
      </w:r>
      <w:proofErr w:type="spellEnd"/>
      <w:r>
        <w:t xml:space="preserve"> N. </w:t>
      </w:r>
      <w:r w:rsidRPr="00F47616">
        <w:t>Reinforcing</w:t>
      </w:r>
      <w:r>
        <w:t xml:space="preserve"> meritorious, efficient research using a system-wide study authorization process. Society of Research Administrators International; 2019 April; Chicago, IL.</w:t>
      </w:r>
    </w:p>
    <w:p w14:paraId="2CE5FBA1" w14:textId="45DBB733" w:rsidR="00F47616" w:rsidRPr="008C5DD0" w:rsidRDefault="00F47616" w:rsidP="003A3522">
      <w:pPr>
        <w:pStyle w:val="citationUlliParagraph"/>
        <w:numPr>
          <w:ilvl w:val="0"/>
          <w:numId w:val="21"/>
        </w:numPr>
        <w:tabs>
          <w:tab w:val="clear" w:pos="720"/>
        </w:tabs>
        <w:spacing w:afterLines="50" w:after="120"/>
        <w:ind w:left="540"/>
      </w:pPr>
      <w:r w:rsidRPr="00F47616">
        <w:rPr>
          <w:b/>
        </w:rPr>
        <w:t>Waite MR</w:t>
      </w:r>
      <w:r>
        <w:t xml:space="preserve">, Kodak TM, Bergmann SCJ, </w:t>
      </w:r>
      <w:r w:rsidRPr="00F47616">
        <w:t>Fulton CJ</w:t>
      </w:r>
      <w:r>
        <w:t>.</w:t>
      </w:r>
      <w:r w:rsidRPr="00F47616">
        <w:rPr>
          <w:bCs/>
          <w:color w:val="000000"/>
          <w:shd w:val="clear" w:color="auto" w:fill="FFFFFF"/>
        </w:rPr>
        <w:t xml:space="preserve"> Developing Functional Analysis-Informed Interventions to Reduce Mouthing in Dogs</w:t>
      </w:r>
      <w:r>
        <w:t>. Association for Behavior Analysis International Conference; 2019 May; Chicago, IL.</w:t>
      </w:r>
    </w:p>
    <w:p w14:paraId="190FF27A" w14:textId="3E86E7C6" w:rsidR="008D7E62" w:rsidRPr="008C5DD0" w:rsidRDefault="008D7E62" w:rsidP="003A3522">
      <w:pPr>
        <w:pStyle w:val="citationUlliParagraph"/>
        <w:numPr>
          <w:ilvl w:val="0"/>
          <w:numId w:val="21"/>
        </w:numPr>
        <w:tabs>
          <w:tab w:val="clear" w:pos="720"/>
        </w:tabs>
        <w:spacing w:afterLines="50" w:after="120"/>
        <w:ind w:left="540"/>
      </w:pPr>
      <w:r w:rsidRPr="008C5DD0">
        <w:rPr>
          <w:rStyle w:val="authors"/>
          <w:b/>
          <w:bCs/>
          <w:shd w:val="clear" w:color="auto" w:fill="FFFFFF"/>
        </w:rPr>
        <w:t>Waite MR</w:t>
      </w:r>
      <w:r w:rsidRPr="008C5DD0">
        <w:rPr>
          <w:rStyle w:val="authors"/>
          <w:shd w:val="clear" w:color="auto" w:fill="FFFFFF"/>
        </w:rPr>
        <w:t>. </w:t>
      </w:r>
      <w:r w:rsidRPr="008C5DD0">
        <w:rPr>
          <w:rStyle w:val="Title2"/>
          <w:shd w:val="clear" w:color="auto" w:fill="FFFFFF"/>
        </w:rPr>
        <w:t>You Can't Reinforce Fear. </w:t>
      </w:r>
      <w:r w:rsidRPr="008C5DD0">
        <w:rPr>
          <w:rStyle w:val="conferencetitle"/>
          <w:shd w:val="clear" w:color="auto" w:fill="FFFFFF"/>
        </w:rPr>
        <w:t>Animal Behavior Society. </w:t>
      </w:r>
      <w:r w:rsidRPr="008C5DD0">
        <w:rPr>
          <w:rStyle w:val="displaydate"/>
          <w:shd w:val="clear" w:color="auto" w:fill="FFFFFF"/>
        </w:rPr>
        <w:t>2020 July</w:t>
      </w:r>
      <w:r w:rsidRPr="008C5DD0">
        <w:rPr>
          <w:rStyle w:val="conference-location"/>
          <w:shd w:val="clear" w:color="auto" w:fill="FFFFFF"/>
        </w:rPr>
        <w:t xml:space="preserve">; </w:t>
      </w:r>
      <w:r w:rsidR="00231885">
        <w:rPr>
          <w:rStyle w:val="conference-location"/>
          <w:shd w:val="clear" w:color="auto" w:fill="FFFFFF"/>
        </w:rPr>
        <w:t xml:space="preserve">Virtual, </w:t>
      </w:r>
      <w:r w:rsidRPr="008C5DD0">
        <w:rPr>
          <w:rStyle w:val="conference-location"/>
          <w:shd w:val="clear" w:color="auto" w:fill="FFFFFF"/>
        </w:rPr>
        <w:t>US.</w:t>
      </w:r>
    </w:p>
    <w:p w14:paraId="52305A20" w14:textId="77777777" w:rsidR="008B7812" w:rsidRPr="00633432" w:rsidRDefault="00061A45" w:rsidP="008B7812">
      <w:pPr>
        <w:pStyle w:val="citationUlliParagraph"/>
        <w:numPr>
          <w:ilvl w:val="0"/>
          <w:numId w:val="21"/>
        </w:numPr>
        <w:tabs>
          <w:tab w:val="clear" w:pos="720"/>
        </w:tabs>
        <w:spacing w:afterLines="50" w:after="120"/>
        <w:ind w:left="540"/>
        <w:rPr>
          <w:rStyle w:val="conference-location"/>
        </w:rPr>
      </w:pPr>
      <w:r w:rsidRPr="008C5DD0">
        <w:rPr>
          <w:rStyle w:val="authors"/>
          <w:b/>
          <w:bCs/>
          <w:shd w:val="clear" w:color="auto" w:fill="FFFFFF"/>
        </w:rPr>
        <w:t>Waite MR</w:t>
      </w:r>
      <w:r w:rsidRPr="008C5DD0">
        <w:rPr>
          <w:rStyle w:val="authors"/>
          <w:shd w:val="clear" w:color="auto" w:fill="FFFFFF"/>
        </w:rPr>
        <w:t>, Harman M, Kodak TM. </w:t>
      </w:r>
      <w:r w:rsidRPr="008C5DD0">
        <w:rPr>
          <w:rStyle w:val="Title2"/>
          <w:shd w:val="clear" w:color="auto" w:fill="FFFFFF"/>
        </w:rPr>
        <w:t xml:space="preserve">Frequency and Animal Demographics of Mouthing Behavior in </w:t>
      </w:r>
      <w:r w:rsidRPr="00633432">
        <w:rPr>
          <w:rStyle w:val="Title2"/>
          <w:shd w:val="clear" w:color="auto" w:fill="FFFFFF"/>
        </w:rPr>
        <w:t>Companion Dogs in the United States. </w:t>
      </w:r>
      <w:r w:rsidRPr="00633432">
        <w:rPr>
          <w:rStyle w:val="conferencetitle"/>
          <w:shd w:val="clear" w:color="auto" w:fill="FFFFFF"/>
        </w:rPr>
        <w:t>Animal Behavior Society. </w:t>
      </w:r>
      <w:r w:rsidRPr="00633432">
        <w:rPr>
          <w:rStyle w:val="displaydate"/>
          <w:shd w:val="clear" w:color="auto" w:fill="FFFFFF"/>
        </w:rPr>
        <w:t>2020 July</w:t>
      </w:r>
      <w:r w:rsidRPr="00633432">
        <w:rPr>
          <w:rStyle w:val="conference-location"/>
          <w:shd w:val="clear" w:color="auto" w:fill="FFFFFF"/>
        </w:rPr>
        <w:t xml:space="preserve">; </w:t>
      </w:r>
      <w:r w:rsidR="00231885" w:rsidRPr="00633432">
        <w:rPr>
          <w:rStyle w:val="conference-location"/>
          <w:shd w:val="clear" w:color="auto" w:fill="FFFFFF"/>
        </w:rPr>
        <w:t xml:space="preserve">Virtual, </w:t>
      </w:r>
      <w:r w:rsidRPr="00633432">
        <w:rPr>
          <w:rStyle w:val="conference-location"/>
          <w:shd w:val="clear" w:color="auto" w:fill="FFFFFF"/>
        </w:rPr>
        <w:t>US.</w:t>
      </w:r>
    </w:p>
    <w:p w14:paraId="36D2F7DC" w14:textId="799D328C" w:rsidR="008B7812" w:rsidRPr="00633432" w:rsidRDefault="008B7812" w:rsidP="008B7812">
      <w:pPr>
        <w:pStyle w:val="citationUlliParagraph"/>
        <w:numPr>
          <w:ilvl w:val="0"/>
          <w:numId w:val="21"/>
        </w:numPr>
        <w:tabs>
          <w:tab w:val="clear" w:pos="720"/>
        </w:tabs>
        <w:spacing w:afterLines="50" w:after="120"/>
        <w:ind w:left="540"/>
      </w:pPr>
      <w:r w:rsidRPr="00633432">
        <w:rPr>
          <w:b/>
          <w:bCs/>
        </w:rPr>
        <w:t>Waite MR,</w:t>
      </w:r>
      <w:r w:rsidRPr="00633432">
        <w:t xml:space="preserve"> Harm</w:t>
      </w:r>
      <w:r w:rsidR="00A87BCD" w:rsidRPr="00633432">
        <w:t>a</w:t>
      </w:r>
      <w:r w:rsidRPr="00633432">
        <w:t>n M, Kodak TM. Mouthing is Common in Companion Dogs: Biting is in the Eye of the Beholder. Interdisciplinary Forum for Applied Animal Behavior. 2021 May; Virtual, US.</w:t>
      </w:r>
    </w:p>
    <w:p w14:paraId="1EA90CA3" w14:textId="4EB1E821" w:rsidR="00A34822" w:rsidRPr="00633432" w:rsidRDefault="00321393" w:rsidP="008B7812">
      <w:pPr>
        <w:pStyle w:val="citationUlliParagraph"/>
        <w:numPr>
          <w:ilvl w:val="0"/>
          <w:numId w:val="21"/>
        </w:numPr>
        <w:tabs>
          <w:tab w:val="clear" w:pos="720"/>
        </w:tabs>
        <w:spacing w:afterLines="50" w:after="120"/>
        <w:ind w:left="540"/>
      </w:pPr>
      <w:r w:rsidRPr="00633432">
        <w:rPr>
          <w:b/>
        </w:rPr>
        <w:t>Waite MR</w:t>
      </w:r>
      <w:r w:rsidRPr="00633432">
        <w:t xml:space="preserve">, Kodak </w:t>
      </w:r>
      <w:r w:rsidRPr="00633432">
        <w:rPr>
          <w:color w:val="000000"/>
          <w:shd w:val="clear" w:color="auto" w:fill="FFFFFF"/>
        </w:rPr>
        <w:t>Simple Food Preference Assessments for Companion Dogs</w:t>
      </w:r>
      <w:r w:rsidR="00FF71A2" w:rsidRPr="00633432">
        <w:rPr>
          <w:color w:val="000000"/>
          <w:shd w:val="clear" w:color="auto" w:fill="FFFFFF"/>
        </w:rPr>
        <w:t>. Association for Behavior Analysis International. 2021 May; Virtual, US.</w:t>
      </w:r>
    </w:p>
    <w:p w14:paraId="1A2324EA" w14:textId="39F5DDF2" w:rsidR="00A83ED2" w:rsidRPr="00117135" w:rsidRDefault="00A83ED2" w:rsidP="008B7812">
      <w:pPr>
        <w:pStyle w:val="citationUlliParagraph"/>
        <w:numPr>
          <w:ilvl w:val="0"/>
          <w:numId w:val="21"/>
        </w:numPr>
        <w:tabs>
          <w:tab w:val="clear" w:pos="720"/>
        </w:tabs>
        <w:spacing w:afterLines="50" w:after="120"/>
        <w:ind w:left="540"/>
        <w:rPr>
          <w:rStyle w:val="conference-location"/>
        </w:rPr>
      </w:pPr>
      <w:r w:rsidRPr="00633432">
        <w:rPr>
          <w:rStyle w:val="authors"/>
          <w:b/>
          <w:bCs/>
          <w:color w:val="212121"/>
          <w:shd w:val="clear" w:color="auto" w:fill="FFFFFF"/>
        </w:rPr>
        <w:t>Waite MR</w:t>
      </w:r>
      <w:r w:rsidRPr="00633432">
        <w:rPr>
          <w:rStyle w:val="authors"/>
          <w:color w:val="212121"/>
          <w:shd w:val="clear" w:color="auto" w:fill="FFFFFF"/>
        </w:rPr>
        <w:t>, Kodak TM. </w:t>
      </w:r>
      <w:r w:rsidRPr="00633432">
        <w:rPr>
          <w:rStyle w:val="Title4"/>
          <w:color w:val="212121"/>
          <w:shd w:val="clear" w:color="auto" w:fill="FFFFFF"/>
        </w:rPr>
        <w:t>Simple Food Preference Assessments for Companion Dogs. </w:t>
      </w:r>
      <w:r w:rsidRPr="00633432">
        <w:rPr>
          <w:rStyle w:val="conferencetitle"/>
          <w:color w:val="212121"/>
          <w:shd w:val="clear" w:color="auto" w:fill="FFFFFF"/>
        </w:rPr>
        <w:t>Animal Behavior Society. </w:t>
      </w:r>
      <w:r w:rsidRPr="00633432">
        <w:rPr>
          <w:rStyle w:val="displaydate"/>
          <w:color w:val="212121"/>
          <w:shd w:val="clear" w:color="auto" w:fill="FFFFFF"/>
        </w:rPr>
        <w:t>2021 August</w:t>
      </w:r>
      <w:r w:rsidRPr="00633432">
        <w:rPr>
          <w:rStyle w:val="conference-location"/>
          <w:color w:val="212121"/>
          <w:shd w:val="clear" w:color="auto" w:fill="FFFFFF"/>
        </w:rPr>
        <w:t>; Virtual</w:t>
      </w:r>
      <w:r w:rsidR="00DE6B9B" w:rsidRPr="00633432">
        <w:rPr>
          <w:rStyle w:val="conference-location"/>
          <w:color w:val="212121"/>
          <w:shd w:val="clear" w:color="auto" w:fill="FFFFFF"/>
        </w:rPr>
        <w:t>, US.</w:t>
      </w:r>
    </w:p>
    <w:p w14:paraId="3404C5FF" w14:textId="3185E775" w:rsidR="00C21060" w:rsidRPr="00117135" w:rsidRDefault="00C21060" w:rsidP="008B7812">
      <w:pPr>
        <w:pStyle w:val="citationUlliParagraph"/>
        <w:numPr>
          <w:ilvl w:val="0"/>
          <w:numId w:val="21"/>
        </w:numPr>
        <w:tabs>
          <w:tab w:val="clear" w:pos="720"/>
        </w:tabs>
        <w:spacing w:afterLines="50" w:after="120"/>
        <w:ind w:left="540"/>
      </w:pPr>
      <w:r w:rsidRPr="00117135">
        <w:rPr>
          <w:rStyle w:val="authors"/>
          <w:b/>
          <w:bCs/>
          <w:color w:val="212121"/>
          <w:shd w:val="clear" w:color="auto" w:fill="FFFFFF"/>
        </w:rPr>
        <w:t>Waite MR</w:t>
      </w:r>
      <w:r w:rsidRPr="00117135">
        <w:rPr>
          <w:rStyle w:val="authors"/>
          <w:color w:val="212121"/>
          <w:shd w:val="clear" w:color="auto" w:fill="FFFFFF"/>
        </w:rPr>
        <w:t>, Kodak TM. </w:t>
      </w:r>
      <w:r w:rsidRPr="00117135">
        <w:rPr>
          <w:rStyle w:val="Title4"/>
          <w:color w:val="212121"/>
          <w:shd w:val="clear" w:color="auto" w:fill="FFFFFF"/>
        </w:rPr>
        <w:t>Simple Food Preference Assessments for Companion Dogs. </w:t>
      </w:r>
      <w:r w:rsidRPr="00117135">
        <w:rPr>
          <w:rStyle w:val="conferencetitle"/>
          <w:color w:val="212121"/>
          <w:shd w:val="clear" w:color="auto" w:fill="FFFFFF"/>
        </w:rPr>
        <w:t>Veterinary Behavior Symposium. </w:t>
      </w:r>
      <w:r w:rsidRPr="00117135">
        <w:rPr>
          <w:rStyle w:val="displaydate"/>
          <w:color w:val="212121"/>
          <w:shd w:val="clear" w:color="auto" w:fill="FFFFFF"/>
        </w:rPr>
        <w:t>2021 August</w:t>
      </w:r>
      <w:r w:rsidRPr="00117135">
        <w:rPr>
          <w:rStyle w:val="conference-location"/>
          <w:color w:val="212121"/>
          <w:shd w:val="clear" w:color="auto" w:fill="FFFFFF"/>
        </w:rPr>
        <w:t>; Virtual</w:t>
      </w:r>
      <w:r w:rsidR="00381406" w:rsidRPr="00117135">
        <w:rPr>
          <w:rStyle w:val="conference-location"/>
          <w:color w:val="212121"/>
          <w:shd w:val="clear" w:color="auto" w:fill="FFFFFF"/>
        </w:rPr>
        <w:t>, US.</w:t>
      </w:r>
    </w:p>
    <w:p w14:paraId="19E8B8B0" w14:textId="7022B653" w:rsidR="00AF1F65" w:rsidRPr="00117135" w:rsidRDefault="00AF1F65" w:rsidP="008B7812">
      <w:pPr>
        <w:pStyle w:val="citationUlliParagraph"/>
        <w:numPr>
          <w:ilvl w:val="0"/>
          <w:numId w:val="21"/>
        </w:numPr>
        <w:tabs>
          <w:tab w:val="clear" w:pos="720"/>
        </w:tabs>
        <w:spacing w:afterLines="50" w:after="120"/>
        <w:ind w:left="540"/>
        <w:rPr>
          <w:rStyle w:val="conference-location"/>
        </w:rPr>
      </w:pPr>
      <w:r w:rsidRPr="00117135">
        <w:rPr>
          <w:rStyle w:val="authors"/>
          <w:b/>
          <w:bCs/>
          <w:color w:val="212121"/>
          <w:shd w:val="clear" w:color="auto" w:fill="FFFFFF"/>
        </w:rPr>
        <w:t>Waite MR</w:t>
      </w:r>
      <w:r w:rsidRPr="00117135">
        <w:rPr>
          <w:rStyle w:val="authors"/>
          <w:color w:val="212121"/>
          <w:shd w:val="clear" w:color="auto" w:fill="FFFFFF"/>
        </w:rPr>
        <w:t>, Kodak TM. </w:t>
      </w:r>
      <w:r w:rsidRPr="00117135">
        <w:rPr>
          <w:rStyle w:val="Title4"/>
          <w:color w:val="212121"/>
          <w:shd w:val="clear" w:color="auto" w:fill="FFFFFF"/>
        </w:rPr>
        <w:t>Food Preference Assessments for Companion Dogs. </w:t>
      </w:r>
      <w:r w:rsidRPr="00117135">
        <w:rPr>
          <w:rStyle w:val="conferencetitle"/>
          <w:color w:val="212121"/>
          <w:shd w:val="clear" w:color="auto" w:fill="FFFFFF"/>
        </w:rPr>
        <w:t>The Pet Professional Guild Geek Week. </w:t>
      </w:r>
      <w:r w:rsidRPr="00117135">
        <w:rPr>
          <w:rStyle w:val="displaydate"/>
          <w:color w:val="212121"/>
          <w:shd w:val="clear" w:color="auto" w:fill="FFFFFF"/>
        </w:rPr>
        <w:t>2021 November</w:t>
      </w:r>
      <w:r w:rsidR="00381406" w:rsidRPr="00117135">
        <w:rPr>
          <w:rStyle w:val="conference-location"/>
          <w:color w:val="212121"/>
          <w:shd w:val="clear" w:color="auto" w:fill="FFFFFF"/>
        </w:rPr>
        <w:t>; Virtual, US.</w:t>
      </w:r>
    </w:p>
    <w:p w14:paraId="75E541EA" w14:textId="43AFC3F3" w:rsidR="00DE6B9B" w:rsidRPr="00117135" w:rsidRDefault="00A83ED2" w:rsidP="00DE6B9B">
      <w:pPr>
        <w:pStyle w:val="citationUlliParagraph"/>
        <w:numPr>
          <w:ilvl w:val="0"/>
          <w:numId w:val="21"/>
        </w:numPr>
        <w:tabs>
          <w:tab w:val="clear" w:pos="720"/>
        </w:tabs>
        <w:spacing w:afterLines="50" w:after="120"/>
        <w:ind w:left="540"/>
        <w:rPr>
          <w:rStyle w:val="conference-location"/>
        </w:rPr>
      </w:pPr>
      <w:r w:rsidRPr="00117135">
        <w:rPr>
          <w:rStyle w:val="authors"/>
          <w:b/>
          <w:bCs/>
          <w:color w:val="212121"/>
          <w:shd w:val="clear" w:color="auto" w:fill="FFFFFF"/>
        </w:rPr>
        <w:t>Waite MR</w:t>
      </w:r>
      <w:r w:rsidRPr="00117135">
        <w:rPr>
          <w:rStyle w:val="authors"/>
          <w:color w:val="212121"/>
          <w:shd w:val="clear" w:color="auto" w:fill="FFFFFF"/>
        </w:rPr>
        <w:t>, Kodak TM. </w:t>
      </w:r>
      <w:r w:rsidRPr="00117135">
        <w:rPr>
          <w:rStyle w:val="Title4"/>
          <w:color w:val="212121"/>
          <w:shd w:val="clear" w:color="auto" w:fill="FFFFFF"/>
        </w:rPr>
        <w:t>Functional Analyses and Reinforcement-Based Treatments for Mouthing in Dogs. </w:t>
      </w:r>
      <w:r w:rsidRPr="00117135">
        <w:rPr>
          <w:rStyle w:val="conferencetitle"/>
          <w:color w:val="212121"/>
          <w:shd w:val="clear" w:color="auto" w:fill="FFFFFF"/>
        </w:rPr>
        <w:t>The Pet Professional Guild Geek Week. </w:t>
      </w:r>
      <w:r w:rsidRPr="00117135">
        <w:rPr>
          <w:rStyle w:val="displaydate"/>
          <w:color w:val="212121"/>
          <w:shd w:val="clear" w:color="auto" w:fill="FFFFFF"/>
        </w:rPr>
        <w:t>2021 November</w:t>
      </w:r>
      <w:r w:rsidR="00381406" w:rsidRPr="00117135">
        <w:rPr>
          <w:rStyle w:val="conference-location"/>
          <w:color w:val="212121"/>
          <w:shd w:val="clear" w:color="auto" w:fill="FFFFFF"/>
        </w:rPr>
        <w:t>; Virtual, US.</w:t>
      </w:r>
    </w:p>
    <w:p w14:paraId="484FB573" w14:textId="77777777" w:rsidR="004D35EB" w:rsidRDefault="00D823D4" w:rsidP="004D35EB">
      <w:pPr>
        <w:pStyle w:val="citationUlliParagraph"/>
        <w:numPr>
          <w:ilvl w:val="0"/>
          <w:numId w:val="21"/>
        </w:numPr>
        <w:tabs>
          <w:tab w:val="clear" w:pos="720"/>
        </w:tabs>
        <w:spacing w:afterLines="50" w:after="120"/>
        <w:ind w:left="540"/>
      </w:pPr>
      <w:r w:rsidRPr="00117135">
        <w:rPr>
          <w:rStyle w:val="conference-location"/>
          <w:b/>
          <w:bCs/>
          <w:color w:val="212121"/>
          <w:shd w:val="clear" w:color="auto" w:fill="FFFFFF"/>
        </w:rPr>
        <w:t>Waite MR</w:t>
      </w:r>
      <w:r w:rsidR="00801636">
        <w:rPr>
          <w:rStyle w:val="conference-location"/>
          <w:b/>
          <w:bCs/>
          <w:color w:val="212121"/>
          <w:shd w:val="clear" w:color="auto" w:fill="FFFFFF"/>
        </w:rPr>
        <w:t xml:space="preserve">, </w:t>
      </w:r>
      <w:r w:rsidR="00801636">
        <w:rPr>
          <w:rStyle w:val="conference-location"/>
          <w:color w:val="212121"/>
          <w:shd w:val="clear" w:color="auto" w:fill="FFFFFF"/>
        </w:rPr>
        <w:t>Kodak TM, Bergmann S</w:t>
      </w:r>
      <w:r w:rsidRPr="00117135">
        <w:rPr>
          <w:rStyle w:val="conference-location"/>
          <w:color w:val="212121"/>
          <w:shd w:val="clear" w:color="auto" w:fill="FFFFFF"/>
        </w:rPr>
        <w:t xml:space="preserve">. </w:t>
      </w:r>
      <w:r w:rsidR="00DE6B9B" w:rsidRPr="00117135">
        <w:t xml:space="preserve">Nailed It! Treatment Integrity as a Critical Component for Animal Behavior Interventions. </w:t>
      </w:r>
      <w:r w:rsidR="00633432" w:rsidRPr="00117135">
        <w:t>Interdisciplinary</w:t>
      </w:r>
      <w:r w:rsidR="00381406" w:rsidRPr="00117135">
        <w:t xml:space="preserve"> Forum for Applied Animal Behavior. 2022 February; Tucson, AZ.</w:t>
      </w:r>
    </w:p>
    <w:p w14:paraId="1CFD9446" w14:textId="73AFAA65" w:rsidR="000C1EE4" w:rsidRPr="00117135" w:rsidRDefault="000C1EE4" w:rsidP="004D35EB">
      <w:pPr>
        <w:pStyle w:val="citationUlliParagraph"/>
        <w:numPr>
          <w:ilvl w:val="0"/>
          <w:numId w:val="21"/>
        </w:numPr>
        <w:tabs>
          <w:tab w:val="clear" w:pos="720"/>
        </w:tabs>
        <w:spacing w:afterLines="50" w:after="120"/>
        <w:ind w:left="540"/>
        <w:rPr>
          <w:rStyle w:val="conference-location"/>
        </w:rPr>
      </w:pPr>
      <w:r w:rsidRPr="004D35EB">
        <w:rPr>
          <w:rStyle w:val="authors"/>
          <w:b/>
          <w:bCs/>
          <w:color w:val="212121"/>
          <w:shd w:val="clear" w:color="auto" w:fill="FFFFFF"/>
        </w:rPr>
        <w:t>Waite MR</w:t>
      </w:r>
      <w:r w:rsidRPr="004D35EB">
        <w:rPr>
          <w:rStyle w:val="authors"/>
          <w:color w:val="212121"/>
          <w:shd w:val="clear" w:color="auto" w:fill="FFFFFF"/>
        </w:rPr>
        <w:t>, Kodak TM. </w:t>
      </w:r>
      <w:r w:rsidRPr="004D35EB">
        <w:rPr>
          <w:rStyle w:val="Title4"/>
          <w:color w:val="212121"/>
          <w:shd w:val="clear" w:color="auto" w:fill="FFFFFF"/>
        </w:rPr>
        <w:t>Functional Analyses and Reinforcement-Based Treatments for Mouthing in Dogs. </w:t>
      </w:r>
      <w:hyperlink r:id="rId23" w:history="1">
        <w:r w:rsidR="00F02C32" w:rsidRPr="004D35EB">
          <w:rPr>
            <w:rStyle w:val="Hyperlink"/>
            <w:color w:val="auto"/>
            <w:u w:val="none"/>
          </w:rPr>
          <w:t>Applied Animal Behavior Analysis SIG</w:t>
        </w:r>
      </w:hyperlink>
      <w:r w:rsidR="00F02C32" w:rsidRPr="004D35EB">
        <w:t xml:space="preserve"> Virtual Journal Club</w:t>
      </w:r>
      <w:r w:rsidRPr="004D35EB">
        <w:t>.</w:t>
      </w:r>
      <w:r w:rsidR="00F02C32" w:rsidRPr="004D35EB">
        <w:t xml:space="preserve"> 2023</w:t>
      </w:r>
      <w:r w:rsidR="00F02C32" w:rsidRPr="004D35EB">
        <w:rPr>
          <w:rStyle w:val="conferencetitle"/>
          <w:color w:val="212121"/>
          <w:shd w:val="clear" w:color="auto" w:fill="FFFFFF"/>
        </w:rPr>
        <w:t xml:space="preserve"> June</w:t>
      </w:r>
      <w:r w:rsidRPr="004D35EB">
        <w:rPr>
          <w:rStyle w:val="conference-location"/>
          <w:color w:val="212121"/>
          <w:shd w:val="clear" w:color="auto" w:fill="FFFFFF"/>
        </w:rPr>
        <w:t>; Virtual, US.</w:t>
      </w:r>
    </w:p>
    <w:p w14:paraId="14DDAA64" w14:textId="64F0891F" w:rsidR="00C85FA5" w:rsidRPr="00117135" w:rsidRDefault="00C85FA5" w:rsidP="000C1EE4">
      <w:pPr>
        <w:pStyle w:val="citationUlliParagraph"/>
        <w:numPr>
          <w:ilvl w:val="0"/>
          <w:numId w:val="21"/>
        </w:numPr>
        <w:tabs>
          <w:tab w:val="clear" w:pos="720"/>
        </w:tabs>
        <w:spacing w:afterLines="50" w:after="120"/>
        <w:ind w:left="540"/>
      </w:pPr>
      <w:r w:rsidRPr="00117135">
        <w:rPr>
          <w:rStyle w:val="authors"/>
          <w:b/>
          <w:bCs/>
          <w:color w:val="212121"/>
          <w:shd w:val="clear" w:color="auto" w:fill="FFFFFF"/>
        </w:rPr>
        <w:t>Waite MR</w:t>
      </w:r>
      <w:r w:rsidRPr="00117135">
        <w:rPr>
          <w:rStyle w:val="authors"/>
          <w:color w:val="212121"/>
          <w:shd w:val="clear" w:color="auto" w:fill="FFFFFF"/>
        </w:rPr>
        <w:t>, Kodak TM. </w:t>
      </w:r>
      <w:r w:rsidR="000C1EE4" w:rsidRPr="000C1EE4">
        <w:rPr>
          <w:color w:val="212121"/>
          <w:shd w:val="clear" w:color="auto" w:fill="FFFFFF"/>
        </w:rPr>
        <w:t>Development and Validation of an Owner-Implemented Ear Cleaning Training Protocol for Companion Dogs</w:t>
      </w:r>
      <w:r w:rsidRPr="000C1EE4">
        <w:rPr>
          <w:rStyle w:val="conferencetitle"/>
          <w:color w:val="212121"/>
          <w:shd w:val="clear" w:color="auto" w:fill="FFFFFF"/>
        </w:rPr>
        <w:t>.</w:t>
      </w:r>
      <w:r w:rsidRPr="00117135">
        <w:rPr>
          <w:rStyle w:val="conferencetitle"/>
          <w:color w:val="212121"/>
          <w:shd w:val="clear" w:color="auto" w:fill="FFFFFF"/>
        </w:rPr>
        <w:t> </w:t>
      </w:r>
      <w:r w:rsidR="008D6EBD">
        <w:rPr>
          <w:rStyle w:val="conferencetitle"/>
          <w:color w:val="212121"/>
          <w:shd w:val="clear" w:color="auto" w:fill="FFFFFF"/>
        </w:rPr>
        <w:t xml:space="preserve">Animal Behavior Society Conference. </w:t>
      </w:r>
      <w:r>
        <w:rPr>
          <w:rStyle w:val="displaydate"/>
          <w:color w:val="212121"/>
          <w:shd w:val="clear" w:color="auto" w:fill="FFFFFF"/>
        </w:rPr>
        <w:t>2023 July; Portland, OR.</w:t>
      </w:r>
    </w:p>
    <w:p w14:paraId="714C9029" w14:textId="7B60DACD" w:rsidR="003B1669" w:rsidRDefault="003B1669" w:rsidP="009160AE">
      <w:pPr>
        <w:widowControl w:val="0"/>
        <w:autoSpaceDE w:val="0"/>
        <w:autoSpaceDN w:val="0"/>
        <w:adjustRightInd w:val="0"/>
        <w:rPr>
          <w:rFonts w:ascii="Arial" w:hAnsi="Arial" w:cs="Arial"/>
          <w:b/>
          <w:bCs/>
          <w:sz w:val="22"/>
          <w:szCs w:val="22"/>
        </w:rPr>
      </w:pPr>
    </w:p>
    <w:p w14:paraId="7F327529" w14:textId="6E9F5353" w:rsidR="00864C16" w:rsidRPr="00117135" w:rsidRDefault="00864C16" w:rsidP="009160AE">
      <w:pPr>
        <w:widowControl w:val="0"/>
        <w:autoSpaceDE w:val="0"/>
        <w:autoSpaceDN w:val="0"/>
        <w:adjustRightInd w:val="0"/>
        <w:rPr>
          <w:rFonts w:ascii="Arial" w:hAnsi="Arial" w:cs="Arial"/>
          <w:b/>
          <w:bCs/>
          <w:sz w:val="22"/>
          <w:szCs w:val="22"/>
        </w:rPr>
      </w:pPr>
      <w:r w:rsidRPr="00117135">
        <w:rPr>
          <w:rFonts w:ascii="Arial" w:hAnsi="Arial" w:cs="Arial"/>
          <w:b/>
          <w:bCs/>
          <w:sz w:val="22"/>
          <w:szCs w:val="22"/>
        </w:rPr>
        <w:t>Poster</w:t>
      </w:r>
      <w:r w:rsidR="00CF0F25" w:rsidRPr="00117135">
        <w:rPr>
          <w:rFonts w:ascii="Arial" w:hAnsi="Arial" w:cs="Arial"/>
          <w:b/>
          <w:bCs/>
          <w:sz w:val="22"/>
          <w:szCs w:val="22"/>
        </w:rPr>
        <w:t xml:space="preserve"> Presentations</w:t>
      </w:r>
    </w:p>
    <w:p w14:paraId="4DC5B455" w14:textId="77777777" w:rsidR="00595AC7" w:rsidRPr="00117135" w:rsidRDefault="00595AC7" w:rsidP="00934068">
      <w:pPr>
        <w:numPr>
          <w:ilvl w:val="0"/>
          <w:numId w:val="23"/>
        </w:numPr>
        <w:tabs>
          <w:tab w:val="clear" w:pos="720"/>
        </w:tabs>
        <w:autoSpaceDE w:val="0"/>
        <w:autoSpaceDN w:val="0"/>
        <w:adjustRightInd w:val="0"/>
        <w:spacing w:afterLines="50" w:after="120"/>
        <w:ind w:left="547"/>
        <w:rPr>
          <w:rFonts w:ascii="Arial" w:hAnsi="Arial" w:cs="Arial"/>
          <w:sz w:val="22"/>
          <w:szCs w:val="22"/>
        </w:rPr>
      </w:pPr>
      <w:r w:rsidRPr="00117135">
        <w:rPr>
          <w:rFonts w:ascii="Arial" w:hAnsi="Arial" w:cs="Arial"/>
          <w:b/>
          <w:sz w:val="22"/>
          <w:szCs w:val="22"/>
        </w:rPr>
        <w:t>Waite MR</w:t>
      </w:r>
      <w:r w:rsidRPr="00117135">
        <w:rPr>
          <w:rFonts w:ascii="Arial" w:hAnsi="Arial" w:cs="Arial"/>
          <w:sz w:val="22"/>
          <w:szCs w:val="22"/>
        </w:rPr>
        <w:t xml:space="preserve">, Billi AC, Skidmore JM, Martin JF, Martin DM. PITX2 regulates midbrain neuron migration and neurogenesis in an isoform dosage-dependent manner. Annual Meeting of the Society for Neuroscience, Chicago, October 17-20, 2009. </w:t>
      </w:r>
    </w:p>
    <w:p w14:paraId="34A40642" w14:textId="77777777" w:rsidR="00595AC7" w:rsidRPr="00117135" w:rsidRDefault="00595AC7" w:rsidP="00934068">
      <w:pPr>
        <w:numPr>
          <w:ilvl w:val="0"/>
          <w:numId w:val="23"/>
        </w:numPr>
        <w:tabs>
          <w:tab w:val="clear" w:pos="720"/>
        </w:tabs>
        <w:spacing w:afterLines="50" w:after="120"/>
        <w:ind w:left="547"/>
        <w:rPr>
          <w:rFonts w:ascii="Arial" w:hAnsi="Arial" w:cs="Arial"/>
          <w:sz w:val="22"/>
          <w:szCs w:val="22"/>
        </w:rPr>
      </w:pPr>
      <w:r w:rsidRPr="00117135">
        <w:rPr>
          <w:rFonts w:ascii="Arial" w:hAnsi="Arial" w:cs="Arial"/>
          <w:sz w:val="22"/>
          <w:szCs w:val="22"/>
        </w:rPr>
        <w:t xml:space="preserve">Skidmore JM, </w:t>
      </w:r>
      <w:r w:rsidRPr="00117135">
        <w:rPr>
          <w:rFonts w:ascii="Arial" w:hAnsi="Arial" w:cs="Arial"/>
          <w:b/>
          <w:sz w:val="22"/>
          <w:szCs w:val="22"/>
        </w:rPr>
        <w:t>Waite MR</w:t>
      </w:r>
      <w:r w:rsidRPr="00117135">
        <w:rPr>
          <w:rFonts w:ascii="Arial" w:hAnsi="Arial" w:cs="Arial"/>
          <w:sz w:val="22"/>
          <w:szCs w:val="22"/>
        </w:rPr>
        <w:t xml:space="preserve">, Martin JF, </w:t>
      </w:r>
      <w:proofErr w:type="spellStart"/>
      <w:r w:rsidRPr="00117135">
        <w:rPr>
          <w:rFonts w:ascii="Arial" w:hAnsi="Arial" w:cs="Arial"/>
          <w:sz w:val="22"/>
          <w:szCs w:val="22"/>
        </w:rPr>
        <w:t>Puelles</w:t>
      </w:r>
      <w:proofErr w:type="spellEnd"/>
      <w:r w:rsidRPr="00117135">
        <w:rPr>
          <w:rFonts w:ascii="Arial" w:hAnsi="Arial" w:cs="Arial"/>
          <w:sz w:val="22"/>
          <w:szCs w:val="22"/>
        </w:rPr>
        <w:t xml:space="preserve"> L, Martin DM. PITX2 is required for proper projections of neurons in the tectum, tegmentum, hypothalamus, and rostral hindbrain. Annual Meeting of the Society for Neuroscience, Chicago, October 17-20, 2009. </w:t>
      </w:r>
    </w:p>
    <w:p w14:paraId="1390E29A" w14:textId="77777777" w:rsidR="00595AC7" w:rsidRPr="00117135" w:rsidRDefault="00595AC7" w:rsidP="00934068">
      <w:pPr>
        <w:numPr>
          <w:ilvl w:val="0"/>
          <w:numId w:val="23"/>
        </w:numPr>
        <w:tabs>
          <w:tab w:val="clear" w:pos="720"/>
        </w:tabs>
        <w:autoSpaceDE w:val="0"/>
        <w:autoSpaceDN w:val="0"/>
        <w:adjustRightInd w:val="0"/>
        <w:spacing w:afterLines="50" w:after="120"/>
        <w:ind w:left="547"/>
        <w:rPr>
          <w:rFonts w:ascii="Arial" w:hAnsi="Arial" w:cs="Arial"/>
          <w:sz w:val="22"/>
          <w:szCs w:val="22"/>
        </w:rPr>
      </w:pPr>
      <w:r w:rsidRPr="00117135">
        <w:rPr>
          <w:rFonts w:ascii="Arial" w:hAnsi="Arial" w:cs="Arial"/>
          <w:b/>
          <w:sz w:val="22"/>
          <w:szCs w:val="22"/>
        </w:rPr>
        <w:lastRenderedPageBreak/>
        <w:t>Waite MR</w:t>
      </w:r>
      <w:r w:rsidRPr="00117135">
        <w:rPr>
          <w:rFonts w:ascii="Arial" w:hAnsi="Arial" w:cs="Arial"/>
          <w:sz w:val="22"/>
          <w:szCs w:val="22"/>
        </w:rPr>
        <w:t xml:space="preserve">, Billi AC, Skidmore JM, Martin JF, Martin DM. PITX2 regulates midbrain neuron migration and neurogenesis in an isoform dosage-dependent manner. University of Michigan Pediatrics Symposium, Ann Arbor, November 9-10, 2009. </w:t>
      </w:r>
    </w:p>
    <w:p w14:paraId="3851F281" w14:textId="77777777" w:rsidR="00595AC7" w:rsidRPr="00117135" w:rsidRDefault="00595AC7" w:rsidP="00934068">
      <w:pPr>
        <w:numPr>
          <w:ilvl w:val="0"/>
          <w:numId w:val="23"/>
        </w:numPr>
        <w:tabs>
          <w:tab w:val="clear" w:pos="720"/>
        </w:tabs>
        <w:autoSpaceDE w:val="0"/>
        <w:autoSpaceDN w:val="0"/>
        <w:adjustRightInd w:val="0"/>
        <w:spacing w:afterLines="50" w:after="120"/>
        <w:ind w:left="547"/>
        <w:rPr>
          <w:rFonts w:ascii="Arial" w:hAnsi="Arial" w:cs="Arial"/>
          <w:sz w:val="22"/>
          <w:szCs w:val="22"/>
        </w:rPr>
      </w:pPr>
      <w:r w:rsidRPr="00117135">
        <w:rPr>
          <w:rFonts w:ascii="Arial" w:hAnsi="Arial" w:cs="Arial"/>
          <w:b/>
          <w:sz w:val="22"/>
          <w:szCs w:val="22"/>
        </w:rPr>
        <w:t>Waite MR</w:t>
      </w:r>
      <w:r w:rsidRPr="00117135">
        <w:rPr>
          <w:rFonts w:ascii="Arial" w:hAnsi="Arial" w:cs="Arial"/>
          <w:sz w:val="22"/>
          <w:szCs w:val="22"/>
        </w:rPr>
        <w:t xml:space="preserve">, Billi AC, Skidmore JM, Martin DM. </w:t>
      </w:r>
      <w:r w:rsidRPr="00117135">
        <w:rPr>
          <w:rFonts w:ascii="Arial" w:hAnsi="Arial" w:cs="Arial"/>
          <w:bCs/>
          <w:sz w:val="22"/>
          <w:szCs w:val="22"/>
        </w:rPr>
        <w:t xml:space="preserve">Dual </w:t>
      </w:r>
      <w:proofErr w:type="spellStart"/>
      <w:r w:rsidRPr="00117135">
        <w:rPr>
          <w:rFonts w:ascii="Arial" w:hAnsi="Arial" w:cs="Arial"/>
          <w:bCs/>
          <w:sz w:val="22"/>
          <w:szCs w:val="22"/>
        </w:rPr>
        <w:t>GABAeric</w:t>
      </w:r>
      <w:proofErr w:type="spellEnd"/>
      <w:r w:rsidRPr="00117135">
        <w:rPr>
          <w:rFonts w:ascii="Arial" w:hAnsi="Arial" w:cs="Arial"/>
          <w:bCs/>
          <w:sz w:val="22"/>
          <w:szCs w:val="22"/>
        </w:rPr>
        <w:t xml:space="preserve"> and glutamatergic identities for midbrain </w:t>
      </w:r>
      <w:r w:rsidRPr="00117135">
        <w:rPr>
          <w:rFonts w:ascii="Arial" w:hAnsi="Arial" w:cs="Arial"/>
          <w:bCs/>
          <w:i/>
          <w:sz w:val="22"/>
          <w:szCs w:val="22"/>
        </w:rPr>
        <w:t xml:space="preserve">Pitx2 </w:t>
      </w:r>
      <w:r w:rsidRPr="00117135">
        <w:rPr>
          <w:rFonts w:ascii="Arial" w:hAnsi="Arial" w:cs="Arial"/>
          <w:bCs/>
          <w:sz w:val="22"/>
          <w:szCs w:val="22"/>
        </w:rPr>
        <w:t xml:space="preserve">neurons. Gordon Conference: Neural Development, Rhode Island, August 15-20, 2010. </w:t>
      </w:r>
    </w:p>
    <w:p w14:paraId="3AD1206C" w14:textId="77777777" w:rsidR="00595AC7" w:rsidRPr="00117135" w:rsidRDefault="00595AC7" w:rsidP="00934068">
      <w:pPr>
        <w:numPr>
          <w:ilvl w:val="0"/>
          <w:numId w:val="23"/>
        </w:numPr>
        <w:tabs>
          <w:tab w:val="clear" w:pos="720"/>
        </w:tabs>
        <w:autoSpaceDE w:val="0"/>
        <w:autoSpaceDN w:val="0"/>
        <w:adjustRightInd w:val="0"/>
        <w:spacing w:afterLines="50" w:after="120"/>
        <w:ind w:left="547"/>
        <w:rPr>
          <w:rFonts w:ascii="Arial" w:hAnsi="Arial" w:cs="Arial"/>
          <w:sz w:val="22"/>
          <w:szCs w:val="22"/>
        </w:rPr>
      </w:pPr>
      <w:r w:rsidRPr="00117135">
        <w:rPr>
          <w:rFonts w:ascii="Arial" w:hAnsi="Arial" w:cs="Arial"/>
          <w:b/>
          <w:sz w:val="22"/>
          <w:szCs w:val="22"/>
        </w:rPr>
        <w:t>Waite MR</w:t>
      </w:r>
      <w:r w:rsidRPr="00117135">
        <w:rPr>
          <w:rFonts w:ascii="Arial" w:hAnsi="Arial" w:cs="Arial"/>
          <w:sz w:val="22"/>
          <w:szCs w:val="22"/>
        </w:rPr>
        <w:t xml:space="preserve">, Billi AC, Skidmore JM, Martin DM. </w:t>
      </w:r>
      <w:r w:rsidRPr="00117135">
        <w:rPr>
          <w:rFonts w:ascii="Arial" w:hAnsi="Arial" w:cs="Arial"/>
          <w:bCs/>
          <w:sz w:val="22"/>
          <w:szCs w:val="22"/>
        </w:rPr>
        <w:t xml:space="preserve">Dual </w:t>
      </w:r>
      <w:proofErr w:type="spellStart"/>
      <w:r w:rsidRPr="00117135">
        <w:rPr>
          <w:rFonts w:ascii="Arial" w:hAnsi="Arial" w:cs="Arial"/>
          <w:bCs/>
          <w:sz w:val="22"/>
          <w:szCs w:val="22"/>
        </w:rPr>
        <w:t>GABAeric</w:t>
      </w:r>
      <w:proofErr w:type="spellEnd"/>
      <w:r w:rsidRPr="00117135">
        <w:rPr>
          <w:rFonts w:ascii="Arial" w:hAnsi="Arial" w:cs="Arial"/>
          <w:bCs/>
          <w:sz w:val="22"/>
          <w:szCs w:val="22"/>
        </w:rPr>
        <w:t xml:space="preserve"> and glutamatergic identities for midbrain </w:t>
      </w:r>
      <w:r w:rsidRPr="00117135">
        <w:rPr>
          <w:rFonts w:ascii="Arial" w:hAnsi="Arial" w:cs="Arial"/>
          <w:bCs/>
          <w:i/>
          <w:sz w:val="22"/>
          <w:szCs w:val="22"/>
        </w:rPr>
        <w:t xml:space="preserve">Pitx2 </w:t>
      </w:r>
      <w:r w:rsidRPr="00117135">
        <w:rPr>
          <w:rFonts w:ascii="Arial" w:hAnsi="Arial" w:cs="Arial"/>
          <w:bCs/>
          <w:sz w:val="22"/>
          <w:szCs w:val="22"/>
        </w:rPr>
        <w:t xml:space="preserve">neurons. </w:t>
      </w:r>
      <w:r w:rsidRPr="00117135">
        <w:rPr>
          <w:rFonts w:ascii="Arial" w:hAnsi="Arial" w:cs="Arial"/>
          <w:sz w:val="22"/>
          <w:szCs w:val="22"/>
        </w:rPr>
        <w:t xml:space="preserve">University of Michigan Pediatrics Symposium, Ann Arbor, October 11-12, 2010. </w:t>
      </w:r>
    </w:p>
    <w:p w14:paraId="51A5BFDF" w14:textId="77777777" w:rsidR="00F47616" w:rsidRPr="00117135" w:rsidRDefault="00595AC7" w:rsidP="00F47616">
      <w:pPr>
        <w:numPr>
          <w:ilvl w:val="0"/>
          <w:numId w:val="23"/>
        </w:numPr>
        <w:tabs>
          <w:tab w:val="clear" w:pos="720"/>
        </w:tabs>
        <w:spacing w:afterLines="50" w:after="120"/>
        <w:ind w:left="547"/>
        <w:rPr>
          <w:rFonts w:ascii="Arial" w:hAnsi="Arial" w:cs="Arial"/>
          <w:sz w:val="22"/>
          <w:szCs w:val="22"/>
        </w:rPr>
      </w:pPr>
      <w:r w:rsidRPr="00117135">
        <w:rPr>
          <w:rFonts w:ascii="Arial" w:hAnsi="Arial" w:cs="Arial"/>
          <w:b/>
          <w:sz w:val="22"/>
          <w:szCs w:val="22"/>
        </w:rPr>
        <w:t>Waite MR</w:t>
      </w:r>
      <w:r w:rsidRPr="00117135">
        <w:rPr>
          <w:rFonts w:ascii="Arial" w:hAnsi="Arial" w:cs="Arial"/>
          <w:sz w:val="22"/>
          <w:szCs w:val="22"/>
        </w:rPr>
        <w:t xml:space="preserve">, Skidmore JM, </w:t>
      </w:r>
      <w:proofErr w:type="spellStart"/>
      <w:r w:rsidRPr="00117135">
        <w:rPr>
          <w:rFonts w:ascii="Arial" w:hAnsi="Arial" w:cs="Arial"/>
          <w:sz w:val="22"/>
          <w:szCs w:val="22"/>
        </w:rPr>
        <w:t>Kaviany</w:t>
      </w:r>
      <w:proofErr w:type="spellEnd"/>
      <w:r w:rsidRPr="00117135">
        <w:rPr>
          <w:rFonts w:ascii="Arial" w:hAnsi="Arial" w:cs="Arial"/>
          <w:sz w:val="22"/>
          <w:szCs w:val="22"/>
        </w:rPr>
        <w:t xml:space="preserve"> P, Martin, JF Martin, DM. </w:t>
      </w:r>
      <w:r w:rsidRPr="00117135">
        <w:rPr>
          <w:rFonts w:ascii="Arial" w:hAnsi="Arial" w:cs="Arial"/>
          <w:kern w:val="24"/>
          <w:sz w:val="22"/>
          <w:szCs w:val="22"/>
        </w:rPr>
        <w:t>Pleiotropic and isoform-specific functions of PITX2 in the developing midbrain. Annual Meeting of the Society for Neuroscience, Washington DC, DC, November 12-16, 2011.</w:t>
      </w:r>
      <w:r w:rsidRPr="00117135">
        <w:rPr>
          <w:rFonts w:ascii="Arial" w:hAnsi="Arial" w:cs="Arial"/>
          <w:sz w:val="22"/>
          <w:szCs w:val="22"/>
        </w:rPr>
        <w:t xml:space="preserve"> </w:t>
      </w:r>
    </w:p>
    <w:p w14:paraId="04921177" w14:textId="77777777" w:rsidR="003A3522" w:rsidRPr="00117135" w:rsidRDefault="00F47616" w:rsidP="003A3522">
      <w:pPr>
        <w:numPr>
          <w:ilvl w:val="0"/>
          <w:numId w:val="23"/>
        </w:numPr>
        <w:tabs>
          <w:tab w:val="clear" w:pos="720"/>
        </w:tabs>
        <w:spacing w:afterLines="50" w:after="120"/>
        <w:ind w:left="547"/>
        <w:rPr>
          <w:rFonts w:ascii="Arial" w:hAnsi="Arial" w:cs="Arial"/>
          <w:sz w:val="22"/>
          <w:szCs w:val="22"/>
        </w:rPr>
      </w:pPr>
      <w:r w:rsidRPr="00117135">
        <w:rPr>
          <w:rFonts w:ascii="Arial" w:hAnsi="Arial" w:cs="Arial"/>
          <w:b/>
          <w:sz w:val="22"/>
          <w:szCs w:val="22"/>
        </w:rPr>
        <w:t>Waite MR</w:t>
      </w:r>
      <w:r w:rsidRPr="00117135">
        <w:rPr>
          <w:rFonts w:ascii="Arial" w:hAnsi="Arial" w:cs="Arial"/>
          <w:sz w:val="22"/>
          <w:szCs w:val="22"/>
        </w:rPr>
        <w:t xml:space="preserve">, Kodak TM, Bergmann SCJ, Fulton CJ. Use of </w:t>
      </w:r>
      <w:proofErr w:type="gramStart"/>
      <w:r w:rsidRPr="00117135">
        <w:rPr>
          <w:rFonts w:ascii="Arial" w:hAnsi="Arial" w:cs="Arial"/>
          <w:sz w:val="22"/>
          <w:szCs w:val="22"/>
        </w:rPr>
        <w:t>the functional</w:t>
      </w:r>
      <w:proofErr w:type="gramEnd"/>
      <w:r w:rsidRPr="00117135">
        <w:rPr>
          <w:rFonts w:ascii="Arial" w:hAnsi="Arial" w:cs="Arial"/>
          <w:sz w:val="22"/>
          <w:szCs w:val="22"/>
        </w:rPr>
        <w:t xml:space="preserve"> analysis to identify the function of mouthing in dogs. Midwest Applied Behavior Analysis Conference; 2018 September; Normal, IL.</w:t>
      </w:r>
    </w:p>
    <w:p w14:paraId="2A3D0E50" w14:textId="646288AC" w:rsidR="003A3522" w:rsidRPr="00117135" w:rsidRDefault="003A3522" w:rsidP="003A3522">
      <w:pPr>
        <w:numPr>
          <w:ilvl w:val="0"/>
          <w:numId w:val="23"/>
        </w:numPr>
        <w:tabs>
          <w:tab w:val="clear" w:pos="720"/>
        </w:tabs>
        <w:spacing w:afterLines="50" w:after="120"/>
        <w:ind w:left="547"/>
        <w:rPr>
          <w:rFonts w:ascii="Arial" w:hAnsi="Arial" w:cs="Arial"/>
          <w:sz w:val="22"/>
          <w:szCs w:val="22"/>
        </w:rPr>
      </w:pPr>
      <w:r w:rsidRPr="00117135">
        <w:rPr>
          <w:rFonts w:ascii="Arial" w:hAnsi="Arial" w:cs="Arial"/>
          <w:b/>
          <w:sz w:val="22"/>
          <w:szCs w:val="22"/>
        </w:rPr>
        <w:t>Waite MR</w:t>
      </w:r>
      <w:r w:rsidRPr="00117135">
        <w:rPr>
          <w:rFonts w:ascii="Arial" w:hAnsi="Arial" w:cs="Arial"/>
          <w:sz w:val="22"/>
          <w:szCs w:val="22"/>
        </w:rPr>
        <w:t>, Kodak TM, Bergmann SCJ, Fulton CJ, Halbur ME. Developing functional analysis-informed interventions to reduce mouthing in dogs. Wisconsin Applied Behavior Analysis Conference; 2019 August; Milwaukee, WI.</w:t>
      </w:r>
    </w:p>
    <w:p w14:paraId="04FC4B08" w14:textId="77777777" w:rsidR="00F27E7D" w:rsidRPr="00117135" w:rsidRDefault="00F27E7D" w:rsidP="00F27E7D">
      <w:pPr>
        <w:numPr>
          <w:ilvl w:val="0"/>
          <w:numId w:val="23"/>
        </w:numPr>
        <w:tabs>
          <w:tab w:val="clear" w:pos="720"/>
        </w:tabs>
        <w:spacing w:afterLines="50" w:after="120"/>
        <w:ind w:left="547"/>
        <w:rPr>
          <w:rStyle w:val="conference-location"/>
          <w:rFonts w:ascii="Arial" w:hAnsi="Arial" w:cs="Arial"/>
          <w:sz w:val="22"/>
          <w:szCs w:val="22"/>
        </w:rPr>
      </w:pPr>
      <w:r w:rsidRPr="00117135">
        <w:rPr>
          <w:rStyle w:val="authors"/>
          <w:rFonts w:ascii="Arial" w:hAnsi="Arial" w:cs="Arial"/>
          <w:sz w:val="22"/>
          <w:szCs w:val="22"/>
          <w:shd w:val="clear" w:color="auto" w:fill="FFFFFF"/>
        </w:rPr>
        <w:t xml:space="preserve">Burek G, </w:t>
      </w:r>
      <w:r w:rsidRPr="00117135">
        <w:rPr>
          <w:rStyle w:val="authors"/>
          <w:rFonts w:ascii="Arial" w:hAnsi="Arial" w:cs="Arial"/>
          <w:b/>
          <w:bCs/>
          <w:sz w:val="22"/>
          <w:szCs w:val="22"/>
          <w:shd w:val="clear" w:color="auto" w:fill="FFFFFF"/>
        </w:rPr>
        <w:t>Waite MR</w:t>
      </w:r>
      <w:r w:rsidRPr="00117135">
        <w:rPr>
          <w:rStyle w:val="authors"/>
          <w:rFonts w:ascii="Arial" w:hAnsi="Arial" w:cs="Arial"/>
          <w:sz w:val="22"/>
          <w:szCs w:val="22"/>
          <w:shd w:val="clear" w:color="auto" w:fill="FFFFFF"/>
        </w:rPr>
        <w:t xml:space="preserve">, Heslin K, </w:t>
      </w:r>
      <w:proofErr w:type="spellStart"/>
      <w:r w:rsidRPr="00117135">
        <w:rPr>
          <w:rStyle w:val="authors"/>
          <w:rFonts w:ascii="Arial" w:hAnsi="Arial" w:cs="Arial"/>
          <w:sz w:val="22"/>
          <w:szCs w:val="22"/>
          <w:shd w:val="clear" w:color="auto" w:fill="FFFFFF"/>
        </w:rPr>
        <w:t>Liewin</w:t>
      </w:r>
      <w:proofErr w:type="spellEnd"/>
      <w:r w:rsidRPr="00117135">
        <w:rPr>
          <w:rStyle w:val="authors"/>
          <w:rFonts w:ascii="Arial" w:hAnsi="Arial" w:cs="Arial"/>
          <w:sz w:val="22"/>
          <w:szCs w:val="22"/>
          <w:shd w:val="clear" w:color="auto" w:fill="FFFFFF"/>
        </w:rPr>
        <w:t xml:space="preserve"> A, Yaqub T, Larsen S. </w:t>
      </w:r>
      <w:r w:rsidRPr="00117135">
        <w:rPr>
          <w:rStyle w:val="Title2"/>
          <w:rFonts w:ascii="Arial" w:hAnsi="Arial" w:cs="Arial"/>
          <w:sz w:val="22"/>
          <w:szCs w:val="22"/>
          <w:shd w:val="clear" w:color="auto" w:fill="FFFFFF"/>
        </w:rPr>
        <w:t>Low-dose Clonidine in Veterans with Posttraumatic Stress Disorder: A Retrospective Review. </w:t>
      </w:r>
      <w:r w:rsidRPr="00117135">
        <w:rPr>
          <w:rStyle w:val="conferencetitle"/>
          <w:rFonts w:ascii="Arial" w:hAnsi="Arial" w:cs="Arial"/>
          <w:sz w:val="22"/>
          <w:szCs w:val="22"/>
          <w:shd w:val="clear" w:color="auto" w:fill="FFFFFF"/>
        </w:rPr>
        <w:t>Aurora Scientific Day. </w:t>
      </w:r>
      <w:r w:rsidRPr="00117135">
        <w:rPr>
          <w:rStyle w:val="displaydate"/>
          <w:rFonts w:ascii="Arial" w:hAnsi="Arial" w:cs="Arial"/>
          <w:sz w:val="22"/>
          <w:szCs w:val="22"/>
          <w:shd w:val="clear" w:color="auto" w:fill="FFFFFF"/>
        </w:rPr>
        <w:t>2020 May</w:t>
      </w:r>
      <w:r w:rsidRPr="00117135">
        <w:rPr>
          <w:rStyle w:val="conference-location"/>
          <w:rFonts w:ascii="Arial" w:hAnsi="Arial" w:cs="Arial"/>
          <w:sz w:val="22"/>
          <w:szCs w:val="22"/>
          <w:shd w:val="clear" w:color="auto" w:fill="FFFFFF"/>
        </w:rPr>
        <w:t>; Milwaukee, WI, US.</w:t>
      </w:r>
    </w:p>
    <w:p w14:paraId="1B10CA67" w14:textId="77777777" w:rsidR="00F27E7D" w:rsidRPr="00117135" w:rsidRDefault="008D7E62" w:rsidP="00F27E7D">
      <w:pPr>
        <w:numPr>
          <w:ilvl w:val="0"/>
          <w:numId w:val="23"/>
        </w:numPr>
        <w:tabs>
          <w:tab w:val="clear" w:pos="720"/>
        </w:tabs>
        <w:spacing w:afterLines="50" w:after="120"/>
        <w:ind w:left="547"/>
        <w:rPr>
          <w:rStyle w:val="authors"/>
          <w:rFonts w:ascii="Arial" w:hAnsi="Arial" w:cs="Arial"/>
          <w:sz w:val="22"/>
          <w:szCs w:val="22"/>
        </w:rPr>
      </w:pPr>
      <w:r w:rsidRPr="00117135">
        <w:rPr>
          <w:rStyle w:val="authors"/>
          <w:rFonts w:ascii="Arial" w:hAnsi="Arial" w:cs="Arial"/>
          <w:b/>
          <w:bCs/>
          <w:sz w:val="22"/>
          <w:szCs w:val="22"/>
          <w:shd w:val="clear" w:color="auto" w:fill="FFFFFF"/>
        </w:rPr>
        <w:t>Waite MR</w:t>
      </w:r>
      <w:r w:rsidRPr="00117135">
        <w:rPr>
          <w:rStyle w:val="authors"/>
          <w:rFonts w:ascii="Arial" w:hAnsi="Arial" w:cs="Arial"/>
          <w:sz w:val="22"/>
          <w:szCs w:val="22"/>
          <w:shd w:val="clear" w:color="auto" w:fill="FFFFFF"/>
        </w:rPr>
        <w:t>, Heslin K, Cook J, Wanninger E, Simpson M, Freeman A. </w:t>
      </w:r>
      <w:r w:rsidRPr="00117135">
        <w:rPr>
          <w:rStyle w:val="Title2"/>
          <w:rFonts w:ascii="Arial" w:hAnsi="Arial" w:cs="Arial"/>
          <w:sz w:val="22"/>
          <w:szCs w:val="22"/>
          <w:shd w:val="clear" w:color="auto" w:fill="FFFFFF"/>
        </w:rPr>
        <w:t>Substance Use Disorder Treatment Outcomes and Transitions at a Large Midwestern Healthcare System. </w:t>
      </w:r>
      <w:r w:rsidRPr="00117135">
        <w:rPr>
          <w:rStyle w:val="conferencetitle"/>
          <w:rFonts w:ascii="Arial" w:hAnsi="Arial" w:cs="Arial"/>
          <w:sz w:val="22"/>
          <w:szCs w:val="22"/>
          <w:shd w:val="clear" w:color="auto" w:fill="FFFFFF"/>
        </w:rPr>
        <w:t>Aurora Scientific Day. </w:t>
      </w:r>
      <w:r w:rsidRPr="00117135">
        <w:rPr>
          <w:rStyle w:val="displaydate"/>
          <w:rFonts w:ascii="Arial" w:hAnsi="Arial" w:cs="Arial"/>
          <w:sz w:val="22"/>
          <w:szCs w:val="22"/>
          <w:shd w:val="clear" w:color="auto" w:fill="FFFFFF"/>
        </w:rPr>
        <w:t>2020 May</w:t>
      </w:r>
      <w:r w:rsidRPr="00117135">
        <w:rPr>
          <w:rStyle w:val="conference-location"/>
          <w:rFonts w:ascii="Arial" w:hAnsi="Arial" w:cs="Arial"/>
          <w:sz w:val="22"/>
          <w:szCs w:val="22"/>
          <w:shd w:val="clear" w:color="auto" w:fill="FFFFFF"/>
        </w:rPr>
        <w:t>; Milwaukee, WI, US.</w:t>
      </w:r>
      <w:r w:rsidR="00F27E7D" w:rsidRPr="00117135">
        <w:rPr>
          <w:rStyle w:val="authors"/>
          <w:rFonts w:ascii="Arial" w:hAnsi="Arial" w:cs="Arial"/>
          <w:sz w:val="22"/>
          <w:szCs w:val="22"/>
          <w:shd w:val="clear" w:color="auto" w:fill="FFFFFF"/>
        </w:rPr>
        <w:t xml:space="preserve"> </w:t>
      </w:r>
    </w:p>
    <w:p w14:paraId="72965D08" w14:textId="77777777" w:rsidR="0001080E" w:rsidRPr="00117135" w:rsidRDefault="00F27E7D" w:rsidP="0001080E">
      <w:pPr>
        <w:numPr>
          <w:ilvl w:val="0"/>
          <w:numId w:val="23"/>
        </w:numPr>
        <w:tabs>
          <w:tab w:val="clear" w:pos="720"/>
        </w:tabs>
        <w:spacing w:afterLines="50" w:after="120"/>
        <w:ind w:left="547"/>
        <w:rPr>
          <w:rStyle w:val="conference-location"/>
          <w:rFonts w:ascii="Arial" w:hAnsi="Arial" w:cs="Arial"/>
          <w:sz w:val="22"/>
          <w:szCs w:val="22"/>
        </w:rPr>
      </w:pPr>
      <w:r w:rsidRPr="00117135">
        <w:rPr>
          <w:rStyle w:val="authors"/>
          <w:rFonts w:ascii="Arial" w:hAnsi="Arial" w:cs="Arial"/>
          <w:sz w:val="22"/>
          <w:szCs w:val="22"/>
          <w:shd w:val="clear" w:color="auto" w:fill="FFFFFF"/>
        </w:rPr>
        <w:t xml:space="preserve">Burek G, </w:t>
      </w:r>
      <w:r w:rsidRPr="00117135">
        <w:rPr>
          <w:rStyle w:val="authors"/>
          <w:rFonts w:ascii="Arial" w:hAnsi="Arial" w:cs="Arial"/>
          <w:b/>
          <w:bCs/>
          <w:sz w:val="22"/>
          <w:szCs w:val="22"/>
          <w:shd w:val="clear" w:color="auto" w:fill="FFFFFF"/>
        </w:rPr>
        <w:t>Waite MR</w:t>
      </w:r>
      <w:r w:rsidRPr="00117135">
        <w:rPr>
          <w:rStyle w:val="authors"/>
          <w:rFonts w:ascii="Arial" w:hAnsi="Arial" w:cs="Arial"/>
          <w:sz w:val="22"/>
          <w:szCs w:val="22"/>
          <w:shd w:val="clear" w:color="auto" w:fill="FFFFFF"/>
        </w:rPr>
        <w:t xml:space="preserve">, Heslin K, </w:t>
      </w:r>
      <w:proofErr w:type="spellStart"/>
      <w:r w:rsidRPr="00117135">
        <w:rPr>
          <w:rStyle w:val="authors"/>
          <w:rFonts w:ascii="Arial" w:hAnsi="Arial" w:cs="Arial"/>
          <w:sz w:val="22"/>
          <w:szCs w:val="22"/>
          <w:shd w:val="clear" w:color="auto" w:fill="FFFFFF"/>
        </w:rPr>
        <w:t>Liewin</w:t>
      </w:r>
      <w:proofErr w:type="spellEnd"/>
      <w:r w:rsidRPr="00117135">
        <w:rPr>
          <w:rStyle w:val="authors"/>
          <w:rFonts w:ascii="Arial" w:hAnsi="Arial" w:cs="Arial"/>
          <w:sz w:val="22"/>
          <w:szCs w:val="22"/>
          <w:shd w:val="clear" w:color="auto" w:fill="FFFFFF"/>
        </w:rPr>
        <w:t xml:space="preserve"> A, Yaqub T, Larsen S. </w:t>
      </w:r>
      <w:r w:rsidRPr="00117135">
        <w:rPr>
          <w:rStyle w:val="Title2"/>
          <w:rFonts w:ascii="Arial" w:hAnsi="Arial" w:cs="Arial"/>
          <w:sz w:val="22"/>
          <w:szCs w:val="22"/>
          <w:shd w:val="clear" w:color="auto" w:fill="FFFFFF"/>
        </w:rPr>
        <w:t>Low-dose Clonidine in Veterans with Posttraumatic Stress Disorder: A Retrospective Review. Combat PTSD Conference</w:t>
      </w:r>
      <w:r w:rsidRPr="00117135">
        <w:rPr>
          <w:rStyle w:val="conferencetitle"/>
          <w:rFonts w:ascii="Arial" w:hAnsi="Arial" w:cs="Arial"/>
          <w:sz w:val="22"/>
          <w:szCs w:val="22"/>
          <w:shd w:val="clear" w:color="auto" w:fill="FFFFFF"/>
        </w:rPr>
        <w:t>. </w:t>
      </w:r>
      <w:r w:rsidRPr="00117135">
        <w:rPr>
          <w:rStyle w:val="displaydate"/>
          <w:rFonts w:ascii="Arial" w:hAnsi="Arial" w:cs="Arial"/>
          <w:sz w:val="22"/>
          <w:szCs w:val="22"/>
          <w:shd w:val="clear" w:color="auto" w:fill="FFFFFF"/>
        </w:rPr>
        <w:t>2020 October</w:t>
      </w:r>
      <w:r w:rsidRPr="00117135">
        <w:rPr>
          <w:rStyle w:val="conference-location"/>
          <w:rFonts w:ascii="Arial" w:hAnsi="Arial" w:cs="Arial"/>
          <w:sz w:val="22"/>
          <w:szCs w:val="22"/>
          <w:shd w:val="clear" w:color="auto" w:fill="FFFFFF"/>
        </w:rPr>
        <w:t>; Virtual, US.</w:t>
      </w:r>
    </w:p>
    <w:p w14:paraId="45FC3A0E" w14:textId="77777777" w:rsidR="00117135" w:rsidRPr="00117135" w:rsidRDefault="0084038D" w:rsidP="00117135">
      <w:pPr>
        <w:numPr>
          <w:ilvl w:val="0"/>
          <w:numId w:val="23"/>
        </w:numPr>
        <w:tabs>
          <w:tab w:val="clear" w:pos="720"/>
        </w:tabs>
        <w:spacing w:afterLines="50" w:after="120"/>
        <w:ind w:left="547"/>
        <w:rPr>
          <w:rFonts w:ascii="Arial" w:hAnsi="Arial" w:cs="Arial"/>
          <w:sz w:val="22"/>
          <w:szCs w:val="22"/>
        </w:rPr>
      </w:pPr>
      <w:r w:rsidRPr="00117135">
        <w:rPr>
          <w:rFonts w:ascii="Arial" w:hAnsi="Arial" w:cs="Arial"/>
          <w:b/>
          <w:bCs/>
          <w:sz w:val="22"/>
          <w:szCs w:val="22"/>
        </w:rPr>
        <w:t>Waite MR,</w:t>
      </w:r>
      <w:r w:rsidRPr="00117135">
        <w:rPr>
          <w:rFonts w:ascii="Arial" w:hAnsi="Arial" w:cs="Arial"/>
          <w:sz w:val="22"/>
          <w:szCs w:val="22"/>
        </w:rPr>
        <w:t xml:space="preserve"> Heslin K, Cook J, Simpson M. Treatment Outcomes and Program Transition Rates Across Substance Use Treatment Programs. AAH Scientific Day; 2021 May; Milwaukee, WI. </w:t>
      </w:r>
    </w:p>
    <w:p w14:paraId="772360CD" w14:textId="0D9E1688" w:rsidR="007B4490" w:rsidRPr="00117135" w:rsidRDefault="007B4490" w:rsidP="007B4490">
      <w:pPr>
        <w:numPr>
          <w:ilvl w:val="0"/>
          <w:numId w:val="23"/>
        </w:numPr>
        <w:tabs>
          <w:tab w:val="clear" w:pos="720"/>
        </w:tabs>
        <w:spacing w:afterLines="50" w:after="120"/>
        <w:ind w:left="547"/>
        <w:rPr>
          <w:rFonts w:ascii="Arial" w:hAnsi="Arial" w:cs="Arial"/>
          <w:sz w:val="22"/>
          <w:szCs w:val="22"/>
        </w:rPr>
      </w:pPr>
      <w:r w:rsidRPr="00117135">
        <w:rPr>
          <w:rFonts w:ascii="Arial" w:hAnsi="Arial" w:cs="Arial"/>
          <w:b/>
          <w:bCs/>
          <w:sz w:val="22"/>
          <w:szCs w:val="22"/>
        </w:rPr>
        <w:t>Waite MR,</w:t>
      </w:r>
      <w:r w:rsidRPr="00117135">
        <w:rPr>
          <w:rFonts w:ascii="Arial" w:hAnsi="Arial" w:cs="Arial"/>
          <w:sz w:val="22"/>
          <w:szCs w:val="22"/>
        </w:rPr>
        <w:t xml:space="preserve"> Heslin K, Cook J, Simpson M. Treatment Outcomes and Program Transition Rates Across Substance Use Treatment Programs. </w:t>
      </w:r>
      <w:r w:rsidR="00206A72">
        <w:rPr>
          <w:rFonts w:ascii="Arial" w:hAnsi="Arial" w:cs="Arial"/>
          <w:sz w:val="22"/>
          <w:szCs w:val="22"/>
        </w:rPr>
        <w:t>Health Care Systems Research Network</w:t>
      </w:r>
      <w:r w:rsidRPr="00117135">
        <w:rPr>
          <w:rFonts w:ascii="Arial" w:hAnsi="Arial" w:cs="Arial"/>
          <w:sz w:val="22"/>
          <w:szCs w:val="22"/>
        </w:rPr>
        <w:t>; 202</w:t>
      </w:r>
      <w:r w:rsidR="00206A72">
        <w:rPr>
          <w:rFonts w:ascii="Arial" w:hAnsi="Arial" w:cs="Arial"/>
          <w:sz w:val="22"/>
          <w:szCs w:val="22"/>
        </w:rPr>
        <w:t>2 April</w:t>
      </w:r>
      <w:r w:rsidRPr="00117135">
        <w:rPr>
          <w:rFonts w:ascii="Arial" w:hAnsi="Arial" w:cs="Arial"/>
          <w:sz w:val="22"/>
          <w:szCs w:val="22"/>
        </w:rPr>
        <w:t xml:space="preserve">; </w:t>
      </w:r>
      <w:r w:rsidR="00206A72">
        <w:rPr>
          <w:rFonts w:ascii="Arial" w:hAnsi="Arial" w:cs="Arial"/>
          <w:sz w:val="22"/>
          <w:szCs w:val="22"/>
        </w:rPr>
        <w:t>Pasadena, CA.</w:t>
      </w:r>
      <w:r w:rsidRPr="00117135">
        <w:rPr>
          <w:rFonts w:ascii="Arial" w:hAnsi="Arial" w:cs="Arial"/>
          <w:sz w:val="22"/>
          <w:szCs w:val="22"/>
        </w:rPr>
        <w:t xml:space="preserve"> </w:t>
      </w:r>
    </w:p>
    <w:p w14:paraId="37332E7C" w14:textId="795B7DF6" w:rsidR="0084038D" w:rsidRPr="00117135" w:rsidRDefault="00117135" w:rsidP="00117135">
      <w:pPr>
        <w:numPr>
          <w:ilvl w:val="0"/>
          <w:numId w:val="23"/>
        </w:numPr>
        <w:tabs>
          <w:tab w:val="clear" w:pos="720"/>
        </w:tabs>
        <w:spacing w:afterLines="50" w:after="120"/>
        <w:ind w:left="547"/>
        <w:rPr>
          <w:rStyle w:val="conference-location"/>
          <w:rFonts w:ascii="Arial" w:hAnsi="Arial" w:cs="Arial"/>
          <w:sz w:val="22"/>
          <w:szCs w:val="22"/>
        </w:rPr>
      </w:pPr>
      <w:r w:rsidRPr="00117135">
        <w:rPr>
          <w:rFonts w:ascii="Arial" w:hAnsi="Arial" w:cs="Arial"/>
          <w:b/>
          <w:bCs/>
          <w:sz w:val="22"/>
          <w:szCs w:val="22"/>
        </w:rPr>
        <w:t>Waite MR,</w:t>
      </w:r>
      <w:r w:rsidRPr="00117135">
        <w:rPr>
          <w:rFonts w:ascii="Arial" w:hAnsi="Arial" w:cs="Arial"/>
          <w:sz w:val="22"/>
          <w:szCs w:val="22"/>
        </w:rPr>
        <w:t xml:space="preserve"> Wanninger E, Zucker A, Dizon-Ross R, Sergei C. Using mobile app-based contingency management to reinforce abstinence in a drug epidemic: Is it for everyone? AAH Scientific Day; 2022 May; Milwaukee, WI.</w:t>
      </w:r>
      <w:r w:rsidR="00A90EE8" w:rsidRPr="00117135">
        <w:rPr>
          <w:sz w:val="22"/>
          <w:szCs w:val="22"/>
        </w:rPr>
        <w:br/>
      </w:r>
    </w:p>
    <w:p w14:paraId="06DF24ED" w14:textId="244C0F50" w:rsidR="00985EEF" w:rsidRPr="00B11B1D" w:rsidRDefault="005372E8" w:rsidP="00985EEF">
      <w:pPr>
        <w:spacing w:afterLines="50" w:after="120"/>
        <w:rPr>
          <w:rStyle w:val="conference-location"/>
          <w:rFonts w:ascii="Arial" w:hAnsi="Arial" w:cs="Arial"/>
          <w:b/>
          <w:bCs/>
          <w:u w:val="single"/>
          <w:shd w:val="clear" w:color="auto" w:fill="FFFFFF"/>
        </w:rPr>
      </w:pPr>
      <w:r>
        <w:rPr>
          <w:rStyle w:val="conference-location"/>
          <w:rFonts w:ascii="Arial" w:hAnsi="Arial" w:cs="Arial"/>
          <w:b/>
          <w:bCs/>
          <w:u w:val="single"/>
          <w:shd w:val="clear" w:color="auto" w:fill="FFFFFF"/>
        </w:rPr>
        <w:t>CURRENT FUNDING</w:t>
      </w:r>
    </w:p>
    <w:p w14:paraId="6689C511" w14:textId="3D602816" w:rsidR="00A64DE9" w:rsidRPr="006C75BF" w:rsidRDefault="00A64DE9" w:rsidP="00663A76">
      <w:pPr>
        <w:pStyle w:val="Default"/>
        <w:rPr>
          <w:sz w:val="22"/>
          <w:szCs w:val="22"/>
        </w:rPr>
      </w:pPr>
      <w:r w:rsidRPr="006C75BF">
        <w:rPr>
          <w:sz w:val="22"/>
          <w:szCs w:val="22"/>
        </w:rPr>
        <w:t>Fear Free Grant</w:t>
      </w:r>
    </w:p>
    <w:p w14:paraId="2CEEA777" w14:textId="56D2A1D9" w:rsidR="00A64DE9" w:rsidRPr="006C75BF" w:rsidRDefault="00A64DE9" w:rsidP="00663A76">
      <w:pPr>
        <w:pStyle w:val="Default"/>
        <w:rPr>
          <w:sz w:val="22"/>
          <w:szCs w:val="22"/>
        </w:rPr>
      </w:pPr>
      <w:r w:rsidRPr="006C75BF">
        <w:rPr>
          <w:sz w:val="22"/>
          <w:szCs w:val="22"/>
        </w:rPr>
        <w:t>PI: Mindy Waite</w:t>
      </w:r>
    </w:p>
    <w:p w14:paraId="6997F48C" w14:textId="44CDCB94" w:rsidR="00A64DE9" w:rsidRPr="006C75BF" w:rsidRDefault="00A64DE9" w:rsidP="00663A76">
      <w:pPr>
        <w:pStyle w:val="Default"/>
        <w:rPr>
          <w:sz w:val="22"/>
          <w:szCs w:val="22"/>
        </w:rPr>
      </w:pPr>
      <w:r w:rsidRPr="006C75BF">
        <w:rPr>
          <w:sz w:val="22"/>
          <w:szCs w:val="22"/>
        </w:rPr>
        <w:t xml:space="preserve">08/01/2022 – </w:t>
      </w:r>
      <w:r w:rsidR="003B1669">
        <w:rPr>
          <w:sz w:val="22"/>
          <w:szCs w:val="22"/>
        </w:rPr>
        <w:t>09/15</w:t>
      </w:r>
      <w:r w:rsidRPr="006C75BF">
        <w:rPr>
          <w:sz w:val="22"/>
          <w:szCs w:val="22"/>
        </w:rPr>
        <w:t>/2023</w:t>
      </w:r>
    </w:p>
    <w:p w14:paraId="1D299086" w14:textId="4A2D8465" w:rsidR="00A64DE9" w:rsidRPr="006C75BF" w:rsidRDefault="006C75BF" w:rsidP="00663A76">
      <w:pPr>
        <w:pStyle w:val="Default"/>
        <w:rPr>
          <w:sz w:val="22"/>
          <w:szCs w:val="22"/>
        </w:rPr>
      </w:pPr>
      <w:r w:rsidRPr="006C75BF">
        <w:rPr>
          <w:sz w:val="22"/>
          <w:szCs w:val="22"/>
        </w:rPr>
        <w:t>Validating a Training Protocol to Increase Cooperation and Reduce Fear, Anxiety, and Stress During Ear Cleaning for Dogs</w:t>
      </w:r>
    </w:p>
    <w:p w14:paraId="5188F6CB" w14:textId="7355C46A" w:rsidR="00867AD0" w:rsidRPr="00867AD0" w:rsidRDefault="00867AD0" w:rsidP="00867AD0">
      <w:pPr>
        <w:rPr>
          <w:rStyle w:val="gfieldrequired"/>
          <w:rFonts w:ascii="Arial" w:hAnsi="Arial" w:cs="Arial"/>
          <w:b/>
          <w:bCs/>
          <w:sz w:val="22"/>
          <w:szCs w:val="22"/>
          <w:shd w:val="clear" w:color="auto" w:fill="FFFFFF"/>
        </w:rPr>
      </w:pPr>
      <w:r w:rsidRPr="00867AD0">
        <w:rPr>
          <w:rStyle w:val="gfieldrequired"/>
          <w:rFonts w:ascii="Arial" w:hAnsi="Arial" w:cs="Arial"/>
          <w:sz w:val="22"/>
          <w:szCs w:val="22"/>
          <w:shd w:val="clear" w:color="auto" w:fill="FFFFFF"/>
        </w:rPr>
        <w:t>The purpose of this study is to experimentally test a protocol focused on owners training their own dogs to engage in cooperative care for ear cleaning. Specifically, the protocol uses reinforcers for desired behavior and incorporates choice for the animal and is meant to be performed in the home by owners.</w:t>
      </w:r>
    </w:p>
    <w:p w14:paraId="19FC02FF" w14:textId="5300363C" w:rsidR="006C75BF" w:rsidRPr="006C75BF" w:rsidRDefault="006C75BF" w:rsidP="00663A76">
      <w:pPr>
        <w:pStyle w:val="Default"/>
        <w:rPr>
          <w:sz w:val="22"/>
          <w:szCs w:val="22"/>
        </w:rPr>
      </w:pPr>
      <w:r w:rsidRPr="006C75BF">
        <w:rPr>
          <w:sz w:val="22"/>
          <w:szCs w:val="22"/>
        </w:rPr>
        <w:t>Role: PI</w:t>
      </w:r>
    </w:p>
    <w:p w14:paraId="6D7FD973" w14:textId="77777777" w:rsidR="00A64DE9" w:rsidRPr="006C75BF" w:rsidRDefault="00A64DE9" w:rsidP="00663A76">
      <w:pPr>
        <w:pStyle w:val="Default"/>
        <w:rPr>
          <w:sz w:val="22"/>
          <w:szCs w:val="22"/>
        </w:rPr>
      </w:pPr>
    </w:p>
    <w:p w14:paraId="7D196362" w14:textId="77777777" w:rsidR="0061275F" w:rsidRDefault="0061275F" w:rsidP="005372E8">
      <w:pPr>
        <w:spacing w:afterLines="50" w:after="120"/>
        <w:rPr>
          <w:rStyle w:val="conference-location"/>
          <w:rFonts w:ascii="Arial" w:hAnsi="Arial" w:cs="Arial"/>
          <w:b/>
          <w:bCs/>
          <w:u w:val="single"/>
          <w:shd w:val="clear" w:color="auto" w:fill="FFFFFF"/>
        </w:rPr>
      </w:pPr>
    </w:p>
    <w:p w14:paraId="50E6933B" w14:textId="4DB6E91A" w:rsidR="005372E8" w:rsidRPr="00B11B1D" w:rsidRDefault="005372E8" w:rsidP="005372E8">
      <w:pPr>
        <w:spacing w:afterLines="50" w:after="120"/>
        <w:rPr>
          <w:rStyle w:val="conference-location"/>
          <w:rFonts w:ascii="Arial" w:hAnsi="Arial" w:cs="Arial"/>
          <w:b/>
          <w:bCs/>
          <w:u w:val="single"/>
          <w:shd w:val="clear" w:color="auto" w:fill="FFFFFF"/>
        </w:rPr>
      </w:pPr>
      <w:r>
        <w:rPr>
          <w:rStyle w:val="conference-location"/>
          <w:rFonts w:ascii="Arial" w:hAnsi="Arial" w:cs="Arial"/>
          <w:b/>
          <w:bCs/>
          <w:u w:val="single"/>
          <w:shd w:val="clear" w:color="auto" w:fill="FFFFFF"/>
        </w:rPr>
        <w:lastRenderedPageBreak/>
        <w:t>COMPLETED</w:t>
      </w:r>
      <w:r w:rsidR="00FB4412">
        <w:rPr>
          <w:rStyle w:val="conference-location"/>
          <w:rFonts w:ascii="Arial" w:hAnsi="Arial" w:cs="Arial"/>
          <w:b/>
          <w:bCs/>
          <w:u w:val="single"/>
          <w:shd w:val="clear" w:color="auto" w:fill="FFFFFF"/>
        </w:rPr>
        <w:t>/PREVIOUS</w:t>
      </w:r>
      <w:r>
        <w:rPr>
          <w:rStyle w:val="conference-location"/>
          <w:rFonts w:ascii="Arial" w:hAnsi="Arial" w:cs="Arial"/>
          <w:b/>
          <w:bCs/>
          <w:u w:val="single"/>
          <w:shd w:val="clear" w:color="auto" w:fill="FFFFFF"/>
        </w:rPr>
        <w:t xml:space="preserve"> FUNDING</w:t>
      </w:r>
    </w:p>
    <w:p w14:paraId="4FA6BEA1" w14:textId="77777777" w:rsidR="005372E8" w:rsidRPr="00174813" w:rsidRDefault="005372E8" w:rsidP="005372E8">
      <w:pPr>
        <w:rPr>
          <w:rFonts w:ascii="Arial" w:hAnsi="Arial" w:cs="Arial"/>
          <w:sz w:val="22"/>
          <w:szCs w:val="22"/>
        </w:rPr>
      </w:pPr>
      <w:r w:rsidRPr="00174813">
        <w:rPr>
          <w:rFonts w:ascii="Arial" w:hAnsi="Arial" w:cs="Arial"/>
          <w:sz w:val="22"/>
          <w:szCs w:val="22"/>
        </w:rPr>
        <w:t xml:space="preserve">N/A, </w:t>
      </w:r>
      <w:r>
        <w:rPr>
          <w:rFonts w:ascii="Arial" w:hAnsi="Arial" w:cs="Arial"/>
          <w:sz w:val="22"/>
          <w:szCs w:val="22"/>
        </w:rPr>
        <w:t>Fear Free Grant</w:t>
      </w:r>
    </w:p>
    <w:p w14:paraId="2D016328" w14:textId="41926204" w:rsidR="000C2CAC" w:rsidRDefault="000C2CAC" w:rsidP="005372E8">
      <w:pPr>
        <w:rPr>
          <w:rFonts w:ascii="Arial" w:hAnsi="Arial" w:cs="Arial"/>
          <w:sz w:val="22"/>
          <w:szCs w:val="22"/>
        </w:rPr>
      </w:pPr>
      <w:r>
        <w:rPr>
          <w:rFonts w:ascii="Arial" w:hAnsi="Arial" w:cs="Arial"/>
          <w:sz w:val="22"/>
          <w:szCs w:val="22"/>
        </w:rPr>
        <w:t xml:space="preserve">PI: </w:t>
      </w:r>
      <w:r w:rsidR="00335A61">
        <w:rPr>
          <w:rFonts w:ascii="Arial" w:hAnsi="Arial" w:cs="Arial"/>
          <w:sz w:val="22"/>
          <w:szCs w:val="22"/>
        </w:rPr>
        <w:t>Waite, Mindy</w:t>
      </w:r>
    </w:p>
    <w:p w14:paraId="5CC991AF" w14:textId="1DAA656A" w:rsidR="005372E8" w:rsidRPr="009B50B4" w:rsidRDefault="005372E8" w:rsidP="005372E8">
      <w:pPr>
        <w:rPr>
          <w:rFonts w:ascii="Arial" w:hAnsi="Arial" w:cs="Arial"/>
          <w:sz w:val="22"/>
          <w:szCs w:val="22"/>
        </w:rPr>
      </w:pPr>
      <w:r w:rsidRPr="009B50B4">
        <w:rPr>
          <w:rFonts w:ascii="Arial" w:hAnsi="Arial" w:cs="Arial"/>
          <w:sz w:val="22"/>
          <w:szCs w:val="22"/>
        </w:rPr>
        <w:t>10/30/2020-12/31/2020</w:t>
      </w:r>
      <w:r w:rsidRPr="009B50B4">
        <w:rPr>
          <w:rFonts w:ascii="Arial" w:hAnsi="Arial" w:cs="Arial"/>
          <w:color w:val="000000"/>
          <w:sz w:val="22"/>
          <w:szCs w:val="22"/>
        </w:rPr>
        <w:br/>
        <w:t>Testing a Simple Preference Assessment for Dog Owners</w:t>
      </w:r>
    </w:p>
    <w:p w14:paraId="3BE6CBCE" w14:textId="77777777" w:rsidR="005372E8" w:rsidRPr="00376FB0" w:rsidRDefault="005372E8" w:rsidP="005372E8">
      <w:pPr>
        <w:pStyle w:val="projectDescription"/>
      </w:pPr>
      <w:r>
        <w:t xml:space="preserve">This project is aimed at developing and testing a simple preference assessment which the typical dog owner can use to empirically identify their dog’s food and treat preferences, as matching the treat value to </w:t>
      </w:r>
      <w:r w:rsidRPr="00376FB0">
        <w:t>the difficulty of the behavioral intervention maximizes the potential outcomes.</w:t>
      </w:r>
    </w:p>
    <w:p w14:paraId="5ABBC9A2" w14:textId="34EA5224" w:rsidR="005372E8" w:rsidRDefault="005372E8" w:rsidP="00663A76">
      <w:pPr>
        <w:rPr>
          <w:rFonts w:ascii="Arial" w:hAnsi="Arial" w:cs="Arial"/>
          <w:sz w:val="22"/>
          <w:szCs w:val="22"/>
        </w:rPr>
      </w:pPr>
      <w:r w:rsidRPr="00376FB0">
        <w:rPr>
          <w:rFonts w:ascii="Arial" w:hAnsi="Arial" w:cs="Arial"/>
          <w:sz w:val="22"/>
          <w:szCs w:val="22"/>
        </w:rPr>
        <w:t>Role: PI</w:t>
      </w:r>
    </w:p>
    <w:p w14:paraId="3B68EE37" w14:textId="0A26EA6F" w:rsidR="00923DAD" w:rsidRDefault="00923DAD" w:rsidP="00663A76">
      <w:pPr>
        <w:rPr>
          <w:rFonts w:ascii="Arial" w:hAnsi="Arial" w:cs="Arial"/>
          <w:sz w:val="22"/>
          <w:szCs w:val="22"/>
        </w:rPr>
      </w:pPr>
    </w:p>
    <w:p w14:paraId="1B78C5DA" w14:textId="77777777" w:rsidR="00923DAD" w:rsidRPr="00174813" w:rsidRDefault="00923DAD" w:rsidP="00923DAD">
      <w:pPr>
        <w:rPr>
          <w:rFonts w:ascii="Arial" w:hAnsi="Arial" w:cs="Arial"/>
          <w:sz w:val="22"/>
          <w:szCs w:val="22"/>
        </w:rPr>
      </w:pPr>
      <w:r w:rsidRPr="00174813">
        <w:rPr>
          <w:rFonts w:ascii="Arial" w:hAnsi="Arial" w:cs="Arial"/>
          <w:sz w:val="22"/>
          <w:szCs w:val="22"/>
        </w:rPr>
        <w:t xml:space="preserve">N/A, MIT </w:t>
      </w:r>
      <w:r w:rsidRPr="00174813">
        <w:rPr>
          <w:rFonts w:ascii="Arial" w:hAnsi="Arial" w:cs="Arial"/>
          <w:sz w:val="22"/>
          <w:szCs w:val="22"/>
          <w:shd w:val="clear" w:color="auto" w:fill="FFFFFF"/>
        </w:rPr>
        <w:t>Abdul Latif Jameel Poverty Action Lab (JPAL) Grant</w:t>
      </w:r>
    </w:p>
    <w:p w14:paraId="034AEF60" w14:textId="77777777" w:rsidR="00923DAD" w:rsidRPr="00174813" w:rsidRDefault="00923DAD" w:rsidP="00923DAD">
      <w:pPr>
        <w:pStyle w:val="sectionFundingfundDetailsmyncbiAwardpiName"/>
        <w:ind w:right="300"/>
      </w:pPr>
      <w:r>
        <w:t xml:space="preserve">PI: </w:t>
      </w:r>
      <w:r w:rsidRPr="00174813">
        <w:t>Waite, Mindy</w:t>
      </w:r>
    </w:p>
    <w:p w14:paraId="6CCDEBAC" w14:textId="77777777" w:rsidR="00923DAD" w:rsidRPr="00174813" w:rsidRDefault="00923DAD" w:rsidP="00923DAD">
      <w:pPr>
        <w:rPr>
          <w:rFonts w:ascii="Arial" w:hAnsi="Arial" w:cs="Arial"/>
          <w:sz w:val="22"/>
          <w:szCs w:val="22"/>
        </w:rPr>
      </w:pPr>
      <w:r w:rsidRPr="00174813">
        <w:rPr>
          <w:rFonts w:ascii="Arial" w:hAnsi="Arial" w:cs="Arial"/>
          <w:sz w:val="22"/>
          <w:szCs w:val="22"/>
        </w:rPr>
        <w:t xml:space="preserve">08/24/2020 – </w:t>
      </w:r>
      <w:r>
        <w:rPr>
          <w:rFonts w:ascii="Arial" w:hAnsi="Arial" w:cs="Arial"/>
          <w:sz w:val="22"/>
          <w:szCs w:val="22"/>
        </w:rPr>
        <w:t>6/30</w:t>
      </w:r>
      <w:r w:rsidRPr="00174813">
        <w:rPr>
          <w:rFonts w:ascii="Arial" w:hAnsi="Arial" w:cs="Arial"/>
          <w:sz w:val="22"/>
          <w:szCs w:val="22"/>
        </w:rPr>
        <w:t>/2022</w:t>
      </w:r>
      <w:r>
        <w:rPr>
          <w:rFonts w:ascii="Arial" w:hAnsi="Arial" w:cs="Arial"/>
          <w:sz w:val="22"/>
          <w:szCs w:val="22"/>
        </w:rPr>
        <w:t xml:space="preserve"> (extending to 12/31/2022 with other external funding)</w:t>
      </w:r>
    </w:p>
    <w:p w14:paraId="32D70F5D" w14:textId="77777777" w:rsidR="00923DAD" w:rsidRPr="00174813" w:rsidRDefault="00923DAD" w:rsidP="00923DAD">
      <w:pPr>
        <w:rPr>
          <w:rFonts w:ascii="Arial" w:hAnsi="Arial" w:cs="Arial"/>
          <w:sz w:val="22"/>
          <w:szCs w:val="22"/>
        </w:rPr>
      </w:pPr>
      <w:r>
        <w:rPr>
          <w:rFonts w:ascii="Arial" w:hAnsi="Arial" w:cs="Arial"/>
          <w:sz w:val="22"/>
          <w:szCs w:val="22"/>
        </w:rPr>
        <w:t xml:space="preserve">Contingency Management Using </w:t>
      </w:r>
      <w:r w:rsidRPr="00174813">
        <w:rPr>
          <w:rFonts w:ascii="Arial" w:hAnsi="Arial" w:cs="Arial"/>
          <w:sz w:val="22"/>
          <w:szCs w:val="22"/>
        </w:rPr>
        <w:t>Incentives to Decrease Opioid Use</w:t>
      </w:r>
      <w:r>
        <w:rPr>
          <w:rFonts w:ascii="Arial" w:hAnsi="Arial" w:cs="Arial"/>
          <w:sz w:val="22"/>
          <w:szCs w:val="22"/>
        </w:rPr>
        <w:t xml:space="preserve"> Behavior</w:t>
      </w:r>
    </w:p>
    <w:p w14:paraId="7F752026" w14:textId="77777777" w:rsidR="00923DAD" w:rsidRPr="00174813" w:rsidRDefault="00923DAD" w:rsidP="00923DAD">
      <w:pPr>
        <w:pStyle w:val="projectDescription"/>
      </w:pPr>
      <w:r>
        <w:t>T</w:t>
      </w:r>
      <w:r w:rsidRPr="00174813">
        <w:t xml:space="preserve">o determine the effectiveness of app-based contingency management </w:t>
      </w:r>
      <w:r>
        <w:t xml:space="preserve">(e.g., rewarding desired behaviors) </w:t>
      </w:r>
      <w:r w:rsidRPr="00174813">
        <w:t xml:space="preserve">for </w:t>
      </w:r>
      <w:r>
        <w:t>substance</w:t>
      </w:r>
      <w:r w:rsidRPr="00174813">
        <w:t xml:space="preserve"> use disorder</w:t>
      </w:r>
      <w:r>
        <w:t>s</w:t>
      </w:r>
      <w:r w:rsidRPr="00174813">
        <w:t xml:space="preserve">, including testing </w:t>
      </w:r>
      <w:r>
        <w:t>various reinforcement schedules</w:t>
      </w:r>
    </w:p>
    <w:p w14:paraId="11FC69F0" w14:textId="2B8848E8" w:rsidR="00923DAD" w:rsidRDefault="00923DAD" w:rsidP="00663A76">
      <w:pPr>
        <w:rPr>
          <w:rFonts w:ascii="Arial" w:hAnsi="Arial" w:cs="Arial"/>
          <w:sz w:val="22"/>
          <w:szCs w:val="22"/>
        </w:rPr>
      </w:pPr>
      <w:r w:rsidRPr="00174813">
        <w:rPr>
          <w:rFonts w:ascii="Arial" w:hAnsi="Arial" w:cs="Arial"/>
          <w:sz w:val="22"/>
          <w:szCs w:val="22"/>
        </w:rPr>
        <w:t>Role: PI</w:t>
      </w:r>
    </w:p>
    <w:p w14:paraId="2661B078" w14:textId="0CBBAA50" w:rsidR="002E1396" w:rsidRDefault="002E1396" w:rsidP="00663A76">
      <w:pPr>
        <w:rPr>
          <w:rFonts w:ascii="Arial" w:hAnsi="Arial" w:cs="Arial"/>
          <w:sz w:val="22"/>
          <w:szCs w:val="22"/>
        </w:rPr>
      </w:pPr>
    </w:p>
    <w:p w14:paraId="7F44C79A" w14:textId="77777777" w:rsidR="002E1396" w:rsidRPr="00174813" w:rsidRDefault="002E1396" w:rsidP="002E1396">
      <w:pPr>
        <w:rPr>
          <w:rFonts w:ascii="Arial" w:hAnsi="Arial" w:cs="Arial"/>
          <w:sz w:val="22"/>
          <w:szCs w:val="22"/>
        </w:rPr>
      </w:pPr>
      <w:r>
        <w:rPr>
          <w:rFonts w:ascii="Arial" w:hAnsi="Arial" w:cs="Arial"/>
          <w:sz w:val="22"/>
          <w:szCs w:val="22"/>
        </w:rPr>
        <w:t>National Institute of Aging (NIA) of the NIH</w:t>
      </w:r>
    </w:p>
    <w:p w14:paraId="0CAA655F" w14:textId="77777777" w:rsidR="002E1396" w:rsidRPr="00174813" w:rsidRDefault="002E1396" w:rsidP="002E1396">
      <w:pPr>
        <w:pStyle w:val="sectionFundingfundDetailsmyncbiAwardpiName"/>
        <w:ind w:right="300"/>
      </w:pPr>
      <w:r>
        <w:t>PI: Zucker, Ariel</w:t>
      </w:r>
    </w:p>
    <w:p w14:paraId="7FFF9BE4" w14:textId="77777777" w:rsidR="002E1396" w:rsidRPr="00174813" w:rsidRDefault="002E1396" w:rsidP="002E1396">
      <w:pPr>
        <w:rPr>
          <w:rFonts w:ascii="Arial" w:hAnsi="Arial" w:cs="Arial"/>
          <w:sz w:val="22"/>
          <w:szCs w:val="22"/>
        </w:rPr>
      </w:pPr>
      <w:r>
        <w:rPr>
          <w:rFonts w:ascii="Arial" w:hAnsi="Arial" w:cs="Arial"/>
          <w:sz w:val="22"/>
          <w:szCs w:val="22"/>
        </w:rPr>
        <w:t>TBD</w:t>
      </w:r>
    </w:p>
    <w:p w14:paraId="0C0C6461" w14:textId="77777777" w:rsidR="002E1396" w:rsidRPr="00A64DE9" w:rsidRDefault="002E1396" w:rsidP="002E1396">
      <w:pPr>
        <w:rPr>
          <w:rFonts w:ascii="Arial" w:hAnsi="Arial" w:cs="Arial"/>
          <w:sz w:val="22"/>
          <w:szCs w:val="22"/>
        </w:rPr>
      </w:pPr>
      <w:r w:rsidRPr="00A64DE9">
        <w:rPr>
          <w:rFonts w:ascii="Arial" w:hAnsi="Arial" w:cs="Arial"/>
          <w:color w:val="201F1E"/>
          <w:sz w:val="22"/>
          <w:szCs w:val="22"/>
          <w:shd w:val="clear" w:color="auto" w:fill="FFFFFF"/>
        </w:rPr>
        <w:t>Encouraging Abstinence Behavior in a Drug Epidemic: Does </w:t>
      </w:r>
      <w:r w:rsidRPr="00A64DE9">
        <w:rPr>
          <w:rStyle w:val="marke9kyegeta"/>
          <w:rFonts w:ascii="Arial" w:hAnsi="Arial" w:cs="Arial"/>
          <w:color w:val="201F1E"/>
          <w:sz w:val="22"/>
          <w:szCs w:val="22"/>
          <w:bdr w:val="none" w:sz="0" w:space="0" w:color="auto" w:frame="1"/>
          <w:shd w:val="clear" w:color="auto" w:fill="FFFFFF"/>
        </w:rPr>
        <w:t>Age Matter</w:t>
      </w:r>
      <w:r w:rsidRPr="00A64DE9">
        <w:rPr>
          <w:rFonts w:ascii="Arial" w:hAnsi="Arial" w:cs="Arial"/>
          <w:color w:val="201F1E"/>
          <w:sz w:val="22"/>
          <w:szCs w:val="22"/>
          <w:shd w:val="clear" w:color="auto" w:fill="FFFFFF"/>
        </w:rPr>
        <w:t>?</w:t>
      </w:r>
    </w:p>
    <w:p w14:paraId="52739C1A" w14:textId="77777777" w:rsidR="002E1396" w:rsidRPr="00A64DE9" w:rsidRDefault="002E1396" w:rsidP="002E1396">
      <w:pPr>
        <w:pStyle w:val="projectDescription"/>
      </w:pPr>
      <w:r w:rsidRPr="00A64DE9">
        <w:t>To determine the effectiveness of app-based contingency management (e.g., rewarding desired behaviors) for substance use disorders, including testing various reinforcement schedules with a specific focus on older adults.</w:t>
      </w:r>
    </w:p>
    <w:p w14:paraId="38387A7F" w14:textId="77777777" w:rsidR="002E1396" w:rsidRDefault="002E1396" w:rsidP="002E1396">
      <w:pPr>
        <w:rPr>
          <w:rFonts w:ascii="Arial" w:hAnsi="Arial" w:cs="Arial"/>
          <w:sz w:val="22"/>
          <w:szCs w:val="22"/>
        </w:rPr>
      </w:pPr>
      <w:r w:rsidRPr="00174813">
        <w:rPr>
          <w:rFonts w:ascii="Arial" w:hAnsi="Arial" w:cs="Arial"/>
          <w:sz w:val="22"/>
          <w:szCs w:val="22"/>
        </w:rPr>
        <w:t xml:space="preserve">Role: </w:t>
      </w:r>
      <w:r>
        <w:rPr>
          <w:rFonts w:ascii="Arial" w:hAnsi="Arial" w:cs="Arial"/>
          <w:sz w:val="22"/>
          <w:szCs w:val="22"/>
        </w:rPr>
        <w:t>Co-</w:t>
      </w:r>
      <w:r w:rsidRPr="00174813">
        <w:rPr>
          <w:rFonts w:ascii="Arial" w:hAnsi="Arial" w:cs="Arial"/>
          <w:sz w:val="22"/>
          <w:szCs w:val="22"/>
        </w:rPr>
        <w:t>PI</w:t>
      </w:r>
    </w:p>
    <w:p w14:paraId="69C026F0" w14:textId="77777777" w:rsidR="002E1396" w:rsidRDefault="002E1396" w:rsidP="002E1396">
      <w:pPr>
        <w:pStyle w:val="Default"/>
        <w:rPr>
          <w:sz w:val="22"/>
          <w:szCs w:val="22"/>
        </w:rPr>
      </w:pPr>
    </w:p>
    <w:p w14:paraId="0BA2A600" w14:textId="77777777" w:rsidR="002E1396" w:rsidRPr="006C75BF" w:rsidRDefault="002E1396" w:rsidP="002E1396">
      <w:pPr>
        <w:pStyle w:val="Default"/>
        <w:rPr>
          <w:sz w:val="22"/>
          <w:szCs w:val="22"/>
        </w:rPr>
      </w:pPr>
      <w:r w:rsidRPr="006C75BF">
        <w:rPr>
          <w:sz w:val="22"/>
          <w:szCs w:val="22"/>
        </w:rPr>
        <w:t>Advancing a Healthier Wisconsin</w:t>
      </w:r>
    </w:p>
    <w:p w14:paraId="79C6F52F" w14:textId="77777777" w:rsidR="002E1396" w:rsidRPr="006C75BF" w:rsidRDefault="002E1396" w:rsidP="002E1396">
      <w:pPr>
        <w:pStyle w:val="Default"/>
        <w:rPr>
          <w:sz w:val="22"/>
          <w:szCs w:val="22"/>
        </w:rPr>
      </w:pPr>
      <w:r w:rsidRPr="006C75BF">
        <w:rPr>
          <w:sz w:val="22"/>
          <w:szCs w:val="22"/>
        </w:rPr>
        <w:t>PI: Barry, Courtney and Waite, Mindy</w:t>
      </w:r>
      <w:r w:rsidRPr="006C75BF">
        <w:rPr>
          <w:sz w:val="22"/>
          <w:szCs w:val="22"/>
        </w:rPr>
        <w:br/>
        <w:t>07/01/2022 – 12/31/2023</w:t>
      </w:r>
    </w:p>
    <w:p w14:paraId="60B90C33" w14:textId="77777777" w:rsidR="002E1396" w:rsidRPr="006C75BF" w:rsidRDefault="002E1396" w:rsidP="002E1396">
      <w:pPr>
        <w:pStyle w:val="Default"/>
        <w:rPr>
          <w:color w:val="auto"/>
          <w:sz w:val="22"/>
          <w:szCs w:val="22"/>
        </w:rPr>
      </w:pPr>
      <w:r w:rsidRPr="006C75BF">
        <w:rPr>
          <w:color w:val="auto"/>
          <w:sz w:val="22"/>
          <w:szCs w:val="22"/>
        </w:rPr>
        <w:t xml:space="preserve">Investigating a new model of psychiatric crisis care to improve mental health equity and </w:t>
      </w:r>
      <w:proofErr w:type="gramStart"/>
      <w:r w:rsidRPr="006C75BF">
        <w:rPr>
          <w:color w:val="auto"/>
          <w:sz w:val="22"/>
          <w:szCs w:val="22"/>
        </w:rPr>
        <w:t>outcomes</w:t>
      </w:r>
      <w:proofErr w:type="gramEnd"/>
    </w:p>
    <w:p w14:paraId="3615F1BF" w14:textId="77777777" w:rsidR="002E1396" w:rsidRPr="006C75BF" w:rsidRDefault="002E1396" w:rsidP="002E1396">
      <w:pPr>
        <w:pStyle w:val="Default"/>
        <w:rPr>
          <w:color w:val="auto"/>
          <w:sz w:val="22"/>
          <w:szCs w:val="22"/>
        </w:rPr>
      </w:pPr>
      <w:r w:rsidRPr="006C75BF">
        <w:rPr>
          <w:sz w:val="22"/>
          <w:szCs w:val="22"/>
        </w:rPr>
        <w:t xml:space="preserve">A study describing the patient populations being served by the soon-to-open Mental Health Emergency Center in </w:t>
      </w:r>
      <w:r w:rsidRPr="006C75BF">
        <w:rPr>
          <w:color w:val="auto"/>
          <w:sz w:val="22"/>
          <w:szCs w:val="22"/>
        </w:rPr>
        <w:t xml:space="preserve">Milwaukee, WI. The study will also compare outcomes (inpatient relapses and continuity of care access) for patients receiving emergency mental health services at the MHEC versus inpatient treatment at a standard inpatient unit in Milwaukee using data from the </w:t>
      </w:r>
      <w:r w:rsidRPr="006C75BF">
        <w:rPr>
          <w:rStyle w:val="Emphasis"/>
          <w:i w:val="0"/>
          <w:iCs w:val="0"/>
          <w:color w:val="auto"/>
          <w:sz w:val="22"/>
          <w:szCs w:val="22"/>
          <w:shd w:val="clear" w:color="auto" w:fill="FFFFFF"/>
        </w:rPr>
        <w:t>Wisconsin</w:t>
      </w:r>
      <w:r w:rsidRPr="006C75BF">
        <w:rPr>
          <w:color w:val="auto"/>
          <w:sz w:val="22"/>
          <w:szCs w:val="22"/>
          <w:shd w:val="clear" w:color="auto" w:fill="FFFFFF"/>
        </w:rPr>
        <w:t> Statewide Health Information Network</w:t>
      </w:r>
      <w:r w:rsidRPr="006C75BF">
        <w:rPr>
          <w:color w:val="auto"/>
          <w:sz w:val="22"/>
          <w:szCs w:val="22"/>
        </w:rPr>
        <w:t xml:space="preserve"> (WISHIN).</w:t>
      </w:r>
    </w:p>
    <w:p w14:paraId="02E7F17A" w14:textId="77777777" w:rsidR="002E1396" w:rsidRPr="006C75BF" w:rsidRDefault="002E1396" w:rsidP="002E1396">
      <w:pPr>
        <w:pStyle w:val="Default"/>
        <w:rPr>
          <w:sz w:val="22"/>
          <w:szCs w:val="22"/>
        </w:rPr>
      </w:pPr>
      <w:r w:rsidRPr="006C75BF">
        <w:rPr>
          <w:color w:val="auto"/>
          <w:sz w:val="22"/>
          <w:szCs w:val="22"/>
        </w:rPr>
        <w:t>Role: Co-PI</w:t>
      </w:r>
    </w:p>
    <w:p w14:paraId="17277491" w14:textId="77777777" w:rsidR="002E1396" w:rsidRPr="006C75BF" w:rsidRDefault="002E1396" w:rsidP="002E1396">
      <w:pPr>
        <w:rPr>
          <w:rFonts w:ascii="Arial" w:hAnsi="Arial" w:cs="Arial"/>
          <w:sz w:val="22"/>
          <w:szCs w:val="22"/>
        </w:rPr>
      </w:pPr>
    </w:p>
    <w:p w14:paraId="5FAFAEB3" w14:textId="77777777" w:rsidR="002E1396" w:rsidRPr="005372E8" w:rsidRDefault="002E1396" w:rsidP="002E1396">
      <w:pPr>
        <w:rPr>
          <w:rFonts w:ascii="Arial" w:hAnsi="Arial" w:cs="Arial"/>
          <w:sz w:val="22"/>
          <w:szCs w:val="22"/>
        </w:rPr>
      </w:pPr>
      <w:r w:rsidRPr="005372E8">
        <w:rPr>
          <w:rFonts w:ascii="Arial" w:hAnsi="Arial" w:cs="Arial"/>
          <w:sz w:val="22"/>
          <w:szCs w:val="22"/>
        </w:rPr>
        <w:t>Cures Within Reach</w:t>
      </w:r>
    </w:p>
    <w:p w14:paraId="71CDF991" w14:textId="77777777" w:rsidR="002E1396" w:rsidRPr="005372E8" w:rsidRDefault="002E1396" w:rsidP="002E1396">
      <w:pPr>
        <w:rPr>
          <w:rFonts w:ascii="Arial" w:hAnsi="Arial" w:cs="Arial"/>
          <w:sz w:val="22"/>
          <w:szCs w:val="22"/>
        </w:rPr>
      </w:pPr>
      <w:r w:rsidRPr="005372E8">
        <w:rPr>
          <w:rFonts w:ascii="Arial" w:hAnsi="Arial" w:cs="Arial"/>
          <w:sz w:val="22"/>
          <w:szCs w:val="22"/>
        </w:rPr>
        <w:t>Co-PIs: Burek, Greg and Waite, Mindy</w:t>
      </w:r>
    </w:p>
    <w:p w14:paraId="05EC2923" w14:textId="77777777" w:rsidR="002E1396" w:rsidRPr="005372E8" w:rsidRDefault="002E1396" w:rsidP="002E1396">
      <w:pPr>
        <w:rPr>
          <w:rFonts w:ascii="Arial" w:hAnsi="Arial" w:cs="Arial"/>
          <w:sz w:val="22"/>
          <w:szCs w:val="22"/>
        </w:rPr>
      </w:pPr>
      <w:r w:rsidRPr="005372E8">
        <w:rPr>
          <w:rFonts w:ascii="Arial" w:hAnsi="Arial" w:cs="Arial"/>
          <w:sz w:val="22"/>
          <w:szCs w:val="22"/>
        </w:rPr>
        <w:t>09/01/2022 – 08/31/2023</w:t>
      </w:r>
    </w:p>
    <w:p w14:paraId="4FF2E820" w14:textId="77777777" w:rsidR="002E1396" w:rsidRPr="005372E8" w:rsidRDefault="002E1396" w:rsidP="002E1396">
      <w:pPr>
        <w:rPr>
          <w:rFonts w:ascii="Arial" w:hAnsi="Arial" w:cs="Arial"/>
          <w:sz w:val="22"/>
          <w:szCs w:val="22"/>
        </w:rPr>
      </w:pPr>
      <w:r w:rsidRPr="005372E8">
        <w:rPr>
          <w:rFonts w:ascii="Arial" w:hAnsi="Arial" w:cs="Arial"/>
          <w:sz w:val="22"/>
          <w:szCs w:val="22"/>
        </w:rPr>
        <w:t>Pilot Study: Repurposing Low-Dose Clonidine for PTSD in Veterans</w:t>
      </w:r>
    </w:p>
    <w:p w14:paraId="34BFE73F" w14:textId="77777777" w:rsidR="002E1396" w:rsidRPr="005372E8" w:rsidRDefault="002E1396" w:rsidP="002E1396">
      <w:pPr>
        <w:rPr>
          <w:rFonts w:ascii="Arial" w:hAnsi="Arial" w:cs="Arial"/>
          <w:sz w:val="22"/>
          <w:szCs w:val="22"/>
        </w:rPr>
      </w:pPr>
      <w:r w:rsidRPr="005372E8">
        <w:rPr>
          <w:rFonts w:ascii="Arial" w:hAnsi="Arial" w:cs="Arial"/>
          <w:sz w:val="22"/>
          <w:szCs w:val="22"/>
        </w:rPr>
        <w:t xml:space="preserve">Randomized, double-blinded, controlled crossover clinical trial to test clonidine for PTSD in veterans with moderate-to-severe </w:t>
      </w:r>
      <w:proofErr w:type="gramStart"/>
      <w:r w:rsidRPr="005372E8">
        <w:rPr>
          <w:rFonts w:ascii="Arial" w:hAnsi="Arial" w:cs="Arial"/>
          <w:sz w:val="22"/>
          <w:szCs w:val="22"/>
        </w:rPr>
        <w:t>PTSD</w:t>
      </w:r>
      <w:proofErr w:type="gramEnd"/>
    </w:p>
    <w:p w14:paraId="168173D1" w14:textId="33FE5C4F" w:rsidR="002E1396" w:rsidRPr="00F82F7B" w:rsidRDefault="002E1396" w:rsidP="00663A76">
      <w:pPr>
        <w:rPr>
          <w:rFonts w:ascii="Arial" w:hAnsi="Arial" w:cs="Arial"/>
          <w:sz w:val="22"/>
          <w:szCs w:val="22"/>
        </w:rPr>
      </w:pPr>
      <w:r w:rsidRPr="005372E8">
        <w:rPr>
          <w:rFonts w:ascii="Arial" w:hAnsi="Arial" w:cs="Arial"/>
          <w:sz w:val="22"/>
          <w:szCs w:val="22"/>
        </w:rPr>
        <w:t>Role: Co-PI</w:t>
      </w:r>
    </w:p>
    <w:sectPr w:rsidR="002E1396" w:rsidRPr="00F82F7B" w:rsidSect="008A23C3">
      <w:headerReference w:type="default" r:id="rId24"/>
      <w:type w:val="continuous"/>
      <w:pgSz w:w="12240" w:h="15840"/>
      <w:pgMar w:top="547" w:right="1008" w:bottom="1008" w:left="1008" w:header="720" w:footer="720" w:gutter="0"/>
      <w:cols w:space="720" w:equalWidth="0">
        <w:col w:w="1051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C720" w14:textId="77777777" w:rsidR="00A74434" w:rsidRDefault="00A74434" w:rsidP="00446414">
      <w:r>
        <w:separator/>
      </w:r>
    </w:p>
  </w:endnote>
  <w:endnote w:type="continuationSeparator" w:id="0">
    <w:p w14:paraId="6A441C46" w14:textId="77777777" w:rsidR="00A74434" w:rsidRDefault="00A74434" w:rsidP="0044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42F06" w14:textId="77777777" w:rsidR="00A74434" w:rsidRDefault="00A74434" w:rsidP="00446414">
      <w:r>
        <w:separator/>
      </w:r>
    </w:p>
  </w:footnote>
  <w:footnote w:type="continuationSeparator" w:id="0">
    <w:p w14:paraId="7DEA8B6C" w14:textId="77777777" w:rsidR="00A74434" w:rsidRDefault="00A74434" w:rsidP="00446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5A62" w14:textId="77777777" w:rsidR="00446414" w:rsidRPr="00CF0F25" w:rsidRDefault="00446414" w:rsidP="00446414">
    <w:pPr>
      <w:pStyle w:val="Header"/>
      <w:jc w:val="right"/>
      <w:rPr>
        <w:rFonts w:ascii="Arial" w:hAnsi="Arial" w:cs="Arial"/>
        <w:sz w:val="22"/>
        <w:szCs w:val="22"/>
      </w:rPr>
    </w:pPr>
    <w:r w:rsidRPr="00CF0F25">
      <w:rPr>
        <w:rFonts w:ascii="Arial" w:hAnsi="Arial" w:cs="Arial"/>
        <w:sz w:val="22"/>
        <w:szCs w:val="22"/>
      </w:rPr>
      <w:t>Mindy Waite</w:t>
    </w:r>
  </w:p>
  <w:p w14:paraId="327217ED" w14:textId="0C2B589E" w:rsidR="00446414" w:rsidRDefault="00446414" w:rsidP="00446414">
    <w:pPr>
      <w:pStyle w:val="Header"/>
      <w:jc w:val="right"/>
      <w:rPr>
        <w:rFonts w:ascii="Arial" w:hAnsi="Arial" w:cs="Arial"/>
        <w:noProof/>
        <w:sz w:val="22"/>
        <w:szCs w:val="22"/>
      </w:rPr>
    </w:pPr>
    <w:r w:rsidRPr="00CF0F25">
      <w:rPr>
        <w:rFonts w:ascii="Arial" w:hAnsi="Arial" w:cs="Arial"/>
        <w:sz w:val="22"/>
        <w:szCs w:val="22"/>
      </w:rPr>
      <w:t xml:space="preserve">Page </w:t>
    </w:r>
    <w:r w:rsidRPr="00CF0F25">
      <w:rPr>
        <w:rFonts w:ascii="Arial" w:hAnsi="Arial" w:cs="Arial"/>
        <w:sz w:val="22"/>
        <w:szCs w:val="22"/>
      </w:rPr>
      <w:fldChar w:fldCharType="begin"/>
    </w:r>
    <w:r w:rsidRPr="00CF0F25">
      <w:rPr>
        <w:rFonts w:ascii="Arial" w:hAnsi="Arial" w:cs="Arial"/>
        <w:sz w:val="22"/>
        <w:szCs w:val="22"/>
      </w:rPr>
      <w:instrText xml:space="preserve"> PAGE   \* MERGEFORMAT </w:instrText>
    </w:r>
    <w:r w:rsidRPr="00CF0F25">
      <w:rPr>
        <w:rFonts w:ascii="Arial" w:hAnsi="Arial" w:cs="Arial"/>
        <w:sz w:val="22"/>
        <w:szCs w:val="22"/>
      </w:rPr>
      <w:fldChar w:fldCharType="separate"/>
    </w:r>
    <w:r w:rsidR="003C0E81">
      <w:rPr>
        <w:rFonts w:ascii="Arial" w:hAnsi="Arial" w:cs="Arial"/>
        <w:noProof/>
        <w:sz w:val="22"/>
        <w:szCs w:val="22"/>
      </w:rPr>
      <w:t>4</w:t>
    </w:r>
    <w:r w:rsidRPr="00CF0F25">
      <w:rPr>
        <w:rFonts w:ascii="Arial" w:hAnsi="Arial" w:cs="Arial"/>
        <w:noProof/>
        <w:sz w:val="22"/>
        <w:szCs w:val="22"/>
      </w:rPr>
      <w:fldChar w:fldCharType="end"/>
    </w:r>
  </w:p>
  <w:p w14:paraId="668BB336" w14:textId="77777777" w:rsidR="003C0E81" w:rsidRPr="00CF0F25" w:rsidRDefault="003C0E81" w:rsidP="00446414">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738C024"/>
    <w:lvl w:ilvl="0">
      <w:start w:val="1"/>
      <w:numFmt w:val="decimal"/>
      <w:lvlText w:val="%1."/>
      <w:lvlJc w:val="left"/>
      <w:pPr>
        <w:tabs>
          <w:tab w:val="num" w:pos="720"/>
        </w:tabs>
        <w:ind w:left="720" w:hanging="360"/>
      </w:pPr>
      <w:rPr>
        <w:rFonts w:ascii="Arial" w:eastAsia="Times New Roman" w:hAnsi="Arial" w:cs="Arial"/>
        <w:b w:val="0"/>
        <w:bCs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26F6802"/>
    <w:multiLevelType w:val="multilevel"/>
    <w:tmpl w:val="00000001"/>
    <w:lvl w:ilvl="0">
      <w:start w:val="1"/>
      <w:numFmt w:val="decimal"/>
      <w:lvlText w:val="%1."/>
      <w:lvlJc w:val="left"/>
      <w:pPr>
        <w:tabs>
          <w:tab w:val="num" w:pos="720"/>
        </w:tabs>
        <w:ind w:left="720" w:hanging="360"/>
      </w:pPr>
      <w:rPr>
        <w:rFonts w:ascii="Arial" w:eastAsia="Times New Roman" w:hAnsi="Arial" w:cs="Arial"/>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1A2798B"/>
    <w:multiLevelType w:val="hybridMultilevel"/>
    <w:tmpl w:val="371CA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0658F"/>
    <w:multiLevelType w:val="hybridMultilevel"/>
    <w:tmpl w:val="DF9C19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A320422"/>
    <w:multiLevelType w:val="hybridMultilevel"/>
    <w:tmpl w:val="5C8AB0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BF15C72"/>
    <w:multiLevelType w:val="multilevel"/>
    <w:tmpl w:val="00000001"/>
    <w:lvl w:ilvl="0">
      <w:start w:val="1"/>
      <w:numFmt w:val="decimal"/>
      <w:lvlText w:val="%1."/>
      <w:lvlJc w:val="left"/>
      <w:pPr>
        <w:tabs>
          <w:tab w:val="num" w:pos="720"/>
        </w:tabs>
        <w:ind w:left="720" w:hanging="360"/>
      </w:pPr>
      <w:rPr>
        <w:rFonts w:ascii="Arial" w:eastAsia="Times New Roman" w:hAnsi="Arial" w:cs="Arial"/>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DB20CB9"/>
    <w:multiLevelType w:val="hybridMultilevel"/>
    <w:tmpl w:val="9D426E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5033EBA"/>
    <w:multiLevelType w:val="hybridMultilevel"/>
    <w:tmpl w:val="2EE0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344691"/>
    <w:multiLevelType w:val="hybridMultilevel"/>
    <w:tmpl w:val="B2168E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3D23A5"/>
    <w:multiLevelType w:val="hybridMultilevel"/>
    <w:tmpl w:val="567C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222D9"/>
    <w:multiLevelType w:val="hybridMultilevel"/>
    <w:tmpl w:val="4298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EC001B"/>
    <w:multiLevelType w:val="hybridMultilevel"/>
    <w:tmpl w:val="74F8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C5CF5"/>
    <w:multiLevelType w:val="multilevel"/>
    <w:tmpl w:val="F908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686E61"/>
    <w:multiLevelType w:val="multilevel"/>
    <w:tmpl w:val="00000001"/>
    <w:lvl w:ilvl="0">
      <w:start w:val="1"/>
      <w:numFmt w:val="decimal"/>
      <w:lvlText w:val="%1."/>
      <w:lvlJc w:val="left"/>
      <w:pPr>
        <w:tabs>
          <w:tab w:val="num" w:pos="720"/>
        </w:tabs>
        <w:ind w:left="720" w:hanging="360"/>
      </w:pPr>
      <w:rPr>
        <w:rFonts w:ascii="Arial" w:eastAsia="Times New Roman" w:hAnsi="Arial" w:cs="Arial"/>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6B9448B3"/>
    <w:multiLevelType w:val="hybridMultilevel"/>
    <w:tmpl w:val="936E47F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887009"/>
    <w:multiLevelType w:val="hybridMultilevel"/>
    <w:tmpl w:val="D2D4B1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6FD57B01"/>
    <w:multiLevelType w:val="hybridMultilevel"/>
    <w:tmpl w:val="D70A59B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70134A4D"/>
    <w:multiLevelType w:val="multilevel"/>
    <w:tmpl w:val="936E47F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17410"/>
    <w:multiLevelType w:val="hybridMultilevel"/>
    <w:tmpl w:val="B0287CE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74E96B67"/>
    <w:multiLevelType w:val="hybridMultilevel"/>
    <w:tmpl w:val="5096E2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4EC542B"/>
    <w:multiLevelType w:val="multilevel"/>
    <w:tmpl w:val="897E15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941984"/>
    <w:multiLevelType w:val="hybridMultilevel"/>
    <w:tmpl w:val="0E90E8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78CB574A"/>
    <w:multiLevelType w:val="hybridMultilevel"/>
    <w:tmpl w:val="F366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F622B5"/>
    <w:multiLevelType w:val="multilevel"/>
    <w:tmpl w:val="6EE0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0795492">
    <w:abstractNumId w:val="1"/>
  </w:num>
  <w:num w:numId="2" w16cid:durableId="1513639994">
    <w:abstractNumId w:val="5"/>
  </w:num>
  <w:num w:numId="3" w16cid:durableId="513154842">
    <w:abstractNumId w:val="2"/>
  </w:num>
  <w:num w:numId="4" w16cid:durableId="1202012977">
    <w:abstractNumId w:val="4"/>
  </w:num>
  <w:num w:numId="5" w16cid:durableId="1186602125">
    <w:abstractNumId w:val="3"/>
  </w:num>
  <w:num w:numId="6" w16cid:durableId="722338574">
    <w:abstractNumId w:val="19"/>
  </w:num>
  <w:num w:numId="7" w16cid:durableId="992761805">
    <w:abstractNumId w:val="22"/>
  </w:num>
  <w:num w:numId="8" w16cid:durableId="826819587">
    <w:abstractNumId w:val="7"/>
  </w:num>
  <w:num w:numId="9" w16cid:durableId="321349067">
    <w:abstractNumId w:val="20"/>
  </w:num>
  <w:num w:numId="10" w16cid:durableId="36584960">
    <w:abstractNumId w:val="21"/>
  </w:num>
  <w:num w:numId="11" w16cid:durableId="648749686">
    <w:abstractNumId w:val="12"/>
  </w:num>
  <w:num w:numId="12" w16cid:durableId="766850149">
    <w:abstractNumId w:val="8"/>
  </w:num>
  <w:num w:numId="13" w16cid:durableId="3243984">
    <w:abstractNumId w:val="25"/>
  </w:num>
  <w:num w:numId="14" w16cid:durableId="85544724">
    <w:abstractNumId w:val="14"/>
  </w:num>
  <w:num w:numId="15" w16cid:durableId="955914821">
    <w:abstractNumId w:val="17"/>
  </w:num>
  <w:num w:numId="16" w16cid:durableId="1126503139">
    <w:abstractNumId w:val="9"/>
  </w:num>
  <w:num w:numId="17" w16cid:durableId="1393382217">
    <w:abstractNumId w:val="27"/>
  </w:num>
  <w:num w:numId="18" w16cid:durableId="1732969705">
    <w:abstractNumId w:val="16"/>
  </w:num>
  <w:num w:numId="19" w16cid:durableId="1474178970">
    <w:abstractNumId w:val="15"/>
  </w:num>
  <w:num w:numId="20" w16cid:durableId="7766326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3574499">
    <w:abstractNumId w:val="18"/>
  </w:num>
  <w:num w:numId="22" w16cid:durableId="604852606">
    <w:abstractNumId w:val="6"/>
  </w:num>
  <w:num w:numId="23" w16cid:durableId="1386442771">
    <w:abstractNumId w:val="10"/>
  </w:num>
  <w:num w:numId="24" w16cid:durableId="2036492116">
    <w:abstractNumId w:val="13"/>
  </w:num>
  <w:num w:numId="25" w16cid:durableId="649360778">
    <w:abstractNumId w:val="11"/>
  </w:num>
  <w:num w:numId="26" w16cid:durableId="1725179247">
    <w:abstractNumId w:val="24"/>
  </w:num>
  <w:num w:numId="27" w16cid:durableId="1644848079">
    <w:abstractNumId w:val="23"/>
  </w:num>
  <w:num w:numId="28" w16cid:durableId="69811729">
    <w:abstractNumId w:val="26"/>
  </w:num>
  <w:num w:numId="29" w16cid:durableId="116590399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021"/>
    <w:rsid w:val="0001080E"/>
    <w:rsid w:val="00021DA6"/>
    <w:rsid w:val="00030098"/>
    <w:rsid w:val="000315AB"/>
    <w:rsid w:val="00041FD4"/>
    <w:rsid w:val="0004431A"/>
    <w:rsid w:val="00045C23"/>
    <w:rsid w:val="00054B6C"/>
    <w:rsid w:val="00057D0E"/>
    <w:rsid w:val="00061A45"/>
    <w:rsid w:val="00087299"/>
    <w:rsid w:val="00096B8E"/>
    <w:rsid w:val="00096F1C"/>
    <w:rsid w:val="000A3CF0"/>
    <w:rsid w:val="000C1732"/>
    <w:rsid w:val="000C1EE4"/>
    <w:rsid w:val="000C2CAC"/>
    <w:rsid w:val="000C6745"/>
    <w:rsid w:val="000D7E69"/>
    <w:rsid w:val="000F78D9"/>
    <w:rsid w:val="00107893"/>
    <w:rsid w:val="00110CE3"/>
    <w:rsid w:val="00110EB7"/>
    <w:rsid w:val="00117135"/>
    <w:rsid w:val="00117994"/>
    <w:rsid w:val="001259E8"/>
    <w:rsid w:val="00131BA9"/>
    <w:rsid w:val="00132213"/>
    <w:rsid w:val="00140174"/>
    <w:rsid w:val="00146B2F"/>
    <w:rsid w:val="001545D9"/>
    <w:rsid w:val="001548F1"/>
    <w:rsid w:val="00174813"/>
    <w:rsid w:val="0017776F"/>
    <w:rsid w:val="001853E6"/>
    <w:rsid w:val="001879D6"/>
    <w:rsid w:val="001B148D"/>
    <w:rsid w:val="001B2E49"/>
    <w:rsid w:val="001B6A81"/>
    <w:rsid w:val="001C515D"/>
    <w:rsid w:val="001D28A5"/>
    <w:rsid w:val="001E7180"/>
    <w:rsid w:val="001E76D6"/>
    <w:rsid w:val="001F157F"/>
    <w:rsid w:val="001F251B"/>
    <w:rsid w:val="001F2EC1"/>
    <w:rsid w:val="002060E8"/>
    <w:rsid w:val="00206A72"/>
    <w:rsid w:val="00207B72"/>
    <w:rsid w:val="00215351"/>
    <w:rsid w:val="00224BD3"/>
    <w:rsid w:val="00231885"/>
    <w:rsid w:val="002352AD"/>
    <w:rsid w:val="00243DE2"/>
    <w:rsid w:val="002452FE"/>
    <w:rsid w:val="00250665"/>
    <w:rsid w:val="0025203B"/>
    <w:rsid w:val="00253933"/>
    <w:rsid w:val="002647A2"/>
    <w:rsid w:val="00267AF5"/>
    <w:rsid w:val="0027173D"/>
    <w:rsid w:val="00275871"/>
    <w:rsid w:val="002A2240"/>
    <w:rsid w:val="002A70AA"/>
    <w:rsid w:val="002B0865"/>
    <w:rsid w:val="002B09F4"/>
    <w:rsid w:val="002B388C"/>
    <w:rsid w:val="002B45FF"/>
    <w:rsid w:val="002B5D00"/>
    <w:rsid w:val="002B7D53"/>
    <w:rsid w:val="002D25F6"/>
    <w:rsid w:val="002D4BCE"/>
    <w:rsid w:val="002D690F"/>
    <w:rsid w:val="002D7847"/>
    <w:rsid w:val="002E1396"/>
    <w:rsid w:val="002E4FE4"/>
    <w:rsid w:val="002E6EB7"/>
    <w:rsid w:val="002F0B69"/>
    <w:rsid w:val="0030411E"/>
    <w:rsid w:val="003049BF"/>
    <w:rsid w:val="003113B3"/>
    <w:rsid w:val="00314885"/>
    <w:rsid w:val="00316969"/>
    <w:rsid w:val="00320237"/>
    <w:rsid w:val="00320F25"/>
    <w:rsid w:val="00321393"/>
    <w:rsid w:val="00321529"/>
    <w:rsid w:val="003270F9"/>
    <w:rsid w:val="00331172"/>
    <w:rsid w:val="00334E21"/>
    <w:rsid w:val="00335305"/>
    <w:rsid w:val="00335A61"/>
    <w:rsid w:val="0033787B"/>
    <w:rsid w:val="00362FEC"/>
    <w:rsid w:val="00364353"/>
    <w:rsid w:val="003725AB"/>
    <w:rsid w:val="003750D8"/>
    <w:rsid w:val="00375ED4"/>
    <w:rsid w:val="00376FB0"/>
    <w:rsid w:val="00380115"/>
    <w:rsid w:val="003802C8"/>
    <w:rsid w:val="00381406"/>
    <w:rsid w:val="003828CF"/>
    <w:rsid w:val="00382BA1"/>
    <w:rsid w:val="00390ADB"/>
    <w:rsid w:val="00393C70"/>
    <w:rsid w:val="003951B3"/>
    <w:rsid w:val="003A3522"/>
    <w:rsid w:val="003B1669"/>
    <w:rsid w:val="003C0E81"/>
    <w:rsid w:val="003C2D81"/>
    <w:rsid w:val="003C310C"/>
    <w:rsid w:val="003C4313"/>
    <w:rsid w:val="003D2270"/>
    <w:rsid w:val="003E0ED4"/>
    <w:rsid w:val="003F323B"/>
    <w:rsid w:val="003F3BB4"/>
    <w:rsid w:val="00400D5E"/>
    <w:rsid w:val="0040498E"/>
    <w:rsid w:val="00404AE2"/>
    <w:rsid w:val="00406BBB"/>
    <w:rsid w:val="0042673C"/>
    <w:rsid w:val="00445210"/>
    <w:rsid w:val="00446414"/>
    <w:rsid w:val="00451764"/>
    <w:rsid w:val="004526C6"/>
    <w:rsid w:val="00453761"/>
    <w:rsid w:val="0046246F"/>
    <w:rsid w:val="00466C10"/>
    <w:rsid w:val="00486001"/>
    <w:rsid w:val="004876A1"/>
    <w:rsid w:val="00493C19"/>
    <w:rsid w:val="00496098"/>
    <w:rsid w:val="004B0C81"/>
    <w:rsid w:val="004B568C"/>
    <w:rsid w:val="004C7F5E"/>
    <w:rsid w:val="004D35EB"/>
    <w:rsid w:val="004E114B"/>
    <w:rsid w:val="004E7EB0"/>
    <w:rsid w:val="00500391"/>
    <w:rsid w:val="00502F22"/>
    <w:rsid w:val="0051095C"/>
    <w:rsid w:val="00515621"/>
    <w:rsid w:val="00517019"/>
    <w:rsid w:val="005253F8"/>
    <w:rsid w:val="005279F3"/>
    <w:rsid w:val="00530E84"/>
    <w:rsid w:val="005372E8"/>
    <w:rsid w:val="00546524"/>
    <w:rsid w:val="00562552"/>
    <w:rsid w:val="005872C0"/>
    <w:rsid w:val="00595AC7"/>
    <w:rsid w:val="00595E6F"/>
    <w:rsid w:val="00597512"/>
    <w:rsid w:val="005A0535"/>
    <w:rsid w:val="005A280A"/>
    <w:rsid w:val="005A5F55"/>
    <w:rsid w:val="005A78F1"/>
    <w:rsid w:val="005C7461"/>
    <w:rsid w:val="005C7DF1"/>
    <w:rsid w:val="005D0CBD"/>
    <w:rsid w:val="005D2E0D"/>
    <w:rsid w:val="005D4D52"/>
    <w:rsid w:val="005D7173"/>
    <w:rsid w:val="005E6DE3"/>
    <w:rsid w:val="006107CF"/>
    <w:rsid w:val="0061275F"/>
    <w:rsid w:val="00613CD2"/>
    <w:rsid w:val="00616255"/>
    <w:rsid w:val="00623AA7"/>
    <w:rsid w:val="00633432"/>
    <w:rsid w:val="00633951"/>
    <w:rsid w:val="00636021"/>
    <w:rsid w:val="00637BBC"/>
    <w:rsid w:val="006424ED"/>
    <w:rsid w:val="006464FD"/>
    <w:rsid w:val="00656B3B"/>
    <w:rsid w:val="00663A76"/>
    <w:rsid w:val="00670B9A"/>
    <w:rsid w:val="00681633"/>
    <w:rsid w:val="00685FB3"/>
    <w:rsid w:val="006939F9"/>
    <w:rsid w:val="006A167B"/>
    <w:rsid w:val="006A36E2"/>
    <w:rsid w:val="006A4197"/>
    <w:rsid w:val="006A5AEC"/>
    <w:rsid w:val="006B0376"/>
    <w:rsid w:val="006B0C32"/>
    <w:rsid w:val="006B4FA8"/>
    <w:rsid w:val="006C1237"/>
    <w:rsid w:val="006C2275"/>
    <w:rsid w:val="006C6297"/>
    <w:rsid w:val="006C75BF"/>
    <w:rsid w:val="006D060A"/>
    <w:rsid w:val="006F32B4"/>
    <w:rsid w:val="006F4B14"/>
    <w:rsid w:val="006F59DC"/>
    <w:rsid w:val="00700A20"/>
    <w:rsid w:val="00701042"/>
    <w:rsid w:val="00705320"/>
    <w:rsid w:val="00705416"/>
    <w:rsid w:val="00715AFD"/>
    <w:rsid w:val="00736390"/>
    <w:rsid w:val="007457B6"/>
    <w:rsid w:val="00754211"/>
    <w:rsid w:val="007722DC"/>
    <w:rsid w:val="007867AC"/>
    <w:rsid w:val="00787C26"/>
    <w:rsid w:val="007A2742"/>
    <w:rsid w:val="007B4490"/>
    <w:rsid w:val="007C07CA"/>
    <w:rsid w:val="007C2D64"/>
    <w:rsid w:val="007E2682"/>
    <w:rsid w:val="007F6146"/>
    <w:rsid w:val="007F62C6"/>
    <w:rsid w:val="007F7AFC"/>
    <w:rsid w:val="00801636"/>
    <w:rsid w:val="008036E1"/>
    <w:rsid w:val="00807BE9"/>
    <w:rsid w:val="008222D3"/>
    <w:rsid w:val="00823CBB"/>
    <w:rsid w:val="00823ED8"/>
    <w:rsid w:val="008304CE"/>
    <w:rsid w:val="0083450A"/>
    <w:rsid w:val="008371AA"/>
    <w:rsid w:val="0084038D"/>
    <w:rsid w:val="00850C72"/>
    <w:rsid w:val="00854741"/>
    <w:rsid w:val="00864C16"/>
    <w:rsid w:val="00864D41"/>
    <w:rsid w:val="00867AD0"/>
    <w:rsid w:val="00896F4A"/>
    <w:rsid w:val="008A2387"/>
    <w:rsid w:val="008A23C3"/>
    <w:rsid w:val="008B2243"/>
    <w:rsid w:val="008B7812"/>
    <w:rsid w:val="008C5DD0"/>
    <w:rsid w:val="008D6EBD"/>
    <w:rsid w:val="008D7E62"/>
    <w:rsid w:val="008E5AAE"/>
    <w:rsid w:val="00900DEB"/>
    <w:rsid w:val="009132CB"/>
    <w:rsid w:val="009160AE"/>
    <w:rsid w:val="0091632E"/>
    <w:rsid w:val="009220A1"/>
    <w:rsid w:val="00923DAD"/>
    <w:rsid w:val="00930232"/>
    <w:rsid w:val="00933107"/>
    <w:rsid w:val="00934068"/>
    <w:rsid w:val="00940700"/>
    <w:rsid w:val="0096256D"/>
    <w:rsid w:val="009660B6"/>
    <w:rsid w:val="00971DC8"/>
    <w:rsid w:val="009836D5"/>
    <w:rsid w:val="00983D2C"/>
    <w:rsid w:val="00985EEF"/>
    <w:rsid w:val="00986B69"/>
    <w:rsid w:val="00986F87"/>
    <w:rsid w:val="009A0108"/>
    <w:rsid w:val="009B50B4"/>
    <w:rsid w:val="009B6C77"/>
    <w:rsid w:val="009D34A7"/>
    <w:rsid w:val="009D4902"/>
    <w:rsid w:val="009F68B8"/>
    <w:rsid w:val="00A04352"/>
    <w:rsid w:val="00A0592B"/>
    <w:rsid w:val="00A24A8A"/>
    <w:rsid w:val="00A25630"/>
    <w:rsid w:val="00A2582F"/>
    <w:rsid w:val="00A302AF"/>
    <w:rsid w:val="00A34822"/>
    <w:rsid w:val="00A36066"/>
    <w:rsid w:val="00A515FF"/>
    <w:rsid w:val="00A60E6A"/>
    <w:rsid w:val="00A61167"/>
    <w:rsid w:val="00A645C5"/>
    <w:rsid w:val="00A64DE9"/>
    <w:rsid w:val="00A70491"/>
    <w:rsid w:val="00A74434"/>
    <w:rsid w:val="00A751A5"/>
    <w:rsid w:val="00A83ED2"/>
    <w:rsid w:val="00A86761"/>
    <w:rsid w:val="00A87BCD"/>
    <w:rsid w:val="00A90EE8"/>
    <w:rsid w:val="00A94FB2"/>
    <w:rsid w:val="00AA22FF"/>
    <w:rsid w:val="00AA66FA"/>
    <w:rsid w:val="00AA76F4"/>
    <w:rsid w:val="00AB1915"/>
    <w:rsid w:val="00AB4F20"/>
    <w:rsid w:val="00AB72A2"/>
    <w:rsid w:val="00AE0AEF"/>
    <w:rsid w:val="00AE77BF"/>
    <w:rsid w:val="00AF1F65"/>
    <w:rsid w:val="00AF6564"/>
    <w:rsid w:val="00B05444"/>
    <w:rsid w:val="00B072B3"/>
    <w:rsid w:val="00B0734B"/>
    <w:rsid w:val="00B11B1D"/>
    <w:rsid w:val="00B21B9D"/>
    <w:rsid w:val="00B2229B"/>
    <w:rsid w:val="00B24006"/>
    <w:rsid w:val="00B24C35"/>
    <w:rsid w:val="00B27ACD"/>
    <w:rsid w:val="00B373A3"/>
    <w:rsid w:val="00B4206C"/>
    <w:rsid w:val="00B436E2"/>
    <w:rsid w:val="00B5199D"/>
    <w:rsid w:val="00B60D21"/>
    <w:rsid w:val="00B64DC3"/>
    <w:rsid w:val="00B752D4"/>
    <w:rsid w:val="00B76CAA"/>
    <w:rsid w:val="00B8120A"/>
    <w:rsid w:val="00B82C4C"/>
    <w:rsid w:val="00B90E83"/>
    <w:rsid w:val="00B97117"/>
    <w:rsid w:val="00BA241B"/>
    <w:rsid w:val="00BB7980"/>
    <w:rsid w:val="00BC7A29"/>
    <w:rsid w:val="00BE6675"/>
    <w:rsid w:val="00BF1CF8"/>
    <w:rsid w:val="00C028F4"/>
    <w:rsid w:val="00C102E4"/>
    <w:rsid w:val="00C125FE"/>
    <w:rsid w:val="00C21060"/>
    <w:rsid w:val="00C34D62"/>
    <w:rsid w:val="00C36C0C"/>
    <w:rsid w:val="00C43C04"/>
    <w:rsid w:val="00C46174"/>
    <w:rsid w:val="00C51041"/>
    <w:rsid w:val="00C5175E"/>
    <w:rsid w:val="00C55BD0"/>
    <w:rsid w:val="00C67441"/>
    <w:rsid w:val="00C67EB0"/>
    <w:rsid w:val="00C70B42"/>
    <w:rsid w:val="00C74A72"/>
    <w:rsid w:val="00C85FA5"/>
    <w:rsid w:val="00C95A1B"/>
    <w:rsid w:val="00CB3F8C"/>
    <w:rsid w:val="00CB772C"/>
    <w:rsid w:val="00CC7ACA"/>
    <w:rsid w:val="00CE6141"/>
    <w:rsid w:val="00CF0A28"/>
    <w:rsid w:val="00CF0F25"/>
    <w:rsid w:val="00CF533D"/>
    <w:rsid w:val="00D2329C"/>
    <w:rsid w:val="00D27FCF"/>
    <w:rsid w:val="00D3178F"/>
    <w:rsid w:val="00D52DBB"/>
    <w:rsid w:val="00D5742B"/>
    <w:rsid w:val="00D62360"/>
    <w:rsid w:val="00D733EB"/>
    <w:rsid w:val="00D74D91"/>
    <w:rsid w:val="00D80C3E"/>
    <w:rsid w:val="00D823D4"/>
    <w:rsid w:val="00D8461C"/>
    <w:rsid w:val="00D8495D"/>
    <w:rsid w:val="00DA07F4"/>
    <w:rsid w:val="00DA3481"/>
    <w:rsid w:val="00DA41A1"/>
    <w:rsid w:val="00DA797A"/>
    <w:rsid w:val="00DB085F"/>
    <w:rsid w:val="00DC0522"/>
    <w:rsid w:val="00DD6CDC"/>
    <w:rsid w:val="00DE49FF"/>
    <w:rsid w:val="00DE5AEB"/>
    <w:rsid w:val="00DE6B9B"/>
    <w:rsid w:val="00DE7185"/>
    <w:rsid w:val="00DF01D5"/>
    <w:rsid w:val="00DF46B1"/>
    <w:rsid w:val="00E06EBF"/>
    <w:rsid w:val="00E13D33"/>
    <w:rsid w:val="00E21AEF"/>
    <w:rsid w:val="00E25A33"/>
    <w:rsid w:val="00E30B90"/>
    <w:rsid w:val="00E46A24"/>
    <w:rsid w:val="00E5029D"/>
    <w:rsid w:val="00E61D5F"/>
    <w:rsid w:val="00E62919"/>
    <w:rsid w:val="00E651F7"/>
    <w:rsid w:val="00E65DD4"/>
    <w:rsid w:val="00E666D0"/>
    <w:rsid w:val="00E71312"/>
    <w:rsid w:val="00E813A7"/>
    <w:rsid w:val="00E8247E"/>
    <w:rsid w:val="00E82618"/>
    <w:rsid w:val="00E8626C"/>
    <w:rsid w:val="00E94889"/>
    <w:rsid w:val="00E965DD"/>
    <w:rsid w:val="00E969CA"/>
    <w:rsid w:val="00E97F3C"/>
    <w:rsid w:val="00EA10FB"/>
    <w:rsid w:val="00EA3DF9"/>
    <w:rsid w:val="00EA715A"/>
    <w:rsid w:val="00EC4EB9"/>
    <w:rsid w:val="00ED5C10"/>
    <w:rsid w:val="00ED638B"/>
    <w:rsid w:val="00EE3E10"/>
    <w:rsid w:val="00EE6AFF"/>
    <w:rsid w:val="00EF004A"/>
    <w:rsid w:val="00EF3D6F"/>
    <w:rsid w:val="00F02C32"/>
    <w:rsid w:val="00F1179B"/>
    <w:rsid w:val="00F14133"/>
    <w:rsid w:val="00F257DA"/>
    <w:rsid w:val="00F27E7D"/>
    <w:rsid w:val="00F406D5"/>
    <w:rsid w:val="00F41E83"/>
    <w:rsid w:val="00F44019"/>
    <w:rsid w:val="00F4593B"/>
    <w:rsid w:val="00F47271"/>
    <w:rsid w:val="00F47616"/>
    <w:rsid w:val="00F56096"/>
    <w:rsid w:val="00F712CE"/>
    <w:rsid w:val="00F82F7B"/>
    <w:rsid w:val="00F8671D"/>
    <w:rsid w:val="00F91487"/>
    <w:rsid w:val="00F946E8"/>
    <w:rsid w:val="00FA117B"/>
    <w:rsid w:val="00FB4412"/>
    <w:rsid w:val="00FC7148"/>
    <w:rsid w:val="00FD07AA"/>
    <w:rsid w:val="00FD19A1"/>
    <w:rsid w:val="00FD7D86"/>
    <w:rsid w:val="00FD7FBF"/>
    <w:rsid w:val="00FF4992"/>
    <w:rsid w:val="00FF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52880C"/>
  <w14:defaultImageDpi w14:val="0"/>
  <w15:docId w15:val="{E23C0D9E-A254-4634-8011-8F896C92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locked/>
    <w:rsid w:val="001748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locked/>
    <w:rsid w:val="001322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9160A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locked/>
    <w:rsid w:val="009160AE"/>
    <w:rPr>
      <w:rFonts w:ascii="Cambria" w:eastAsia="Times New Roman" w:hAnsi="Cambria" w:cs="Times New Roman"/>
      <w:b/>
      <w:bCs/>
      <w:sz w:val="26"/>
      <w:szCs w:val="26"/>
    </w:rPr>
  </w:style>
  <w:style w:type="character" w:customStyle="1" w:styleId="highlight">
    <w:name w:val="highlight"/>
    <w:uiPriority w:val="99"/>
    <w:rsid w:val="0025203B"/>
    <w:rPr>
      <w:rFonts w:cs="Times New Roman"/>
    </w:rPr>
  </w:style>
  <w:style w:type="character" w:styleId="Strong">
    <w:name w:val="Strong"/>
    <w:uiPriority w:val="22"/>
    <w:qFormat/>
    <w:locked/>
    <w:rsid w:val="0025203B"/>
    <w:rPr>
      <w:rFonts w:cs="Times New Roman"/>
      <w:b/>
      <w:bCs/>
    </w:rPr>
  </w:style>
  <w:style w:type="character" w:styleId="Hyperlink">
    <w:name w:val="Hyperlink"/>
    <w:uiPriority w:val="99"/>
    <w:unhideWhenUsed/>
    <w:locked/>
    <w:rsid w:val="00864C16"/>
    <w:rPr>
      <w:rFonts w:cs="Times New Roman"/>
      <w:color w:val="0000FF"/>
      <w:u w:val="single"/>
    </w:rPr>
  </w:style>
  <w:style w:type="paragraph" w:customStyle="1" w:styleId="citationUlliParagraph">
    <w:name w:val="citationUl_li Paragraph"/>
    <w:basedOn w:val="Normal"/>
    <w:rsid w:val="00864C16"/>
    <w:pPr>
      <w:spacing w:after="75"/>
    </w:pPr>
    <w:rPr>
      <w:rFonts w:ascii="Arial" w:hAnsi="Arial" w:cs="Arial"/>
      <w:sz w:val="22"/>
      <w:szCs w:val="22"/>
    </w:rPr>
  </w:style>
  <w:style w:type="paragraph" w:styleId="ListParagraph">
    <w:name w:val="List Paragraph"/>
    <w:basedOn w:val="Normal"/>
    <w:uiPriority w:val="34"/>
    <w:qFormat/>
    <w:rsid w:val="00595AC7"/>
    <w:pPr>
      <w:ind w:left="720"/>
    </w:pPr>
  </w:style>
  <w:style w:type="paragraph" w:customStyle="1" w:styleId="h3underline">
    <w:name w:val="h3_underline"/>
    <w:basedOn w:val="Heading3"/>
    <w:rsid w:val="009160AE"/>
    <w:pPr>
      <w:spacing w:before="220" w:after="30"/>
    </w:pPr>
    <w:rPr>
      <w:rFonts w:ascii="Times New Roman" w:hAnsi="Times New Roman"/>
      <w:sz w:val="28"/>
      <w:szCs w:val="28"/>
      <w:u w:val="single"/>
    </w:rPr>
  </w:style>
  <w:style w:type="table" w:customStyle="1" w:styleId="table">
    <w:name w:val="table"/>
    <w:rsid w:val="009160AE"/>
    <w:tblPr>
      <w:tblCellMar>
        <w:top w:w="0" w:type="dxa"/>
        <w:left w:w="0" w:type="dxa"/>
        <w:bottom w:w="0" w:type="dxa"/>
        <w:right w:w="0" w:type="dxa"/>
      </w:tblCellMar>
    </w:tblPr>
  </w:style>
  <w:style w:type="paragraph" w:customStyle="1" w:styleId="Title1">
    <w:name w:val="Title1"/>
    <w:basedOn w:val="Normal"/>
    <w:rsid w:val="00934068"/>
    <w:pPr>
      <w:spacing w:before="100" w:beforeAutospacing="1" w:after="100" w:afterAutospacing="1"/>
    </w:pPr>
  </w:style>
  <w:style w:type="paragraph" w:customStyle="1" w:styleId="desc">
    <w:name w:val="desc"/>
    <w:basedOn w:val="Normal"/>
    <w:rsid w:val="00934068"/>
    <w:pPr>
      <w:spacing w:before="100" w:beforeAutospacing="1" w:after="100" w:afterAutospacing="1"/>
    </w:pPr>
  </w:style>
  <w:style w:type="paragraph" w:customStyle="1" w:styleId="details">
    <w:name w:val="details"/>
    <w:basedOn w:val="Normal"/>
    <w:rsid w:val="00934068"/>
    <w:pPr>
      <w:spacing w:before="100" w:beforeAutospacing="1" w:after="100" w:afterAutospacing="1"/>
    </w:pPr>
  </w:style>
  <w:style w:type="paragraph" w:styleId="Header">
    <w:name w:val="header"/>
    <w:basedOn w:val="Normal"/>
    <w:link w:val="HeaderChar"/>
    <w:uiPriority w:val="99"/>
    <w:unhideWhenUsed/>
    <w:locked/>
    <w:rsid w:val="00446414"/>
    <w:pPr>
      <w:tabs>
        <w:tab w:val="center" w:pos="4680"/>
        <w:tab w:val="right" w:pos="9360"/>
      </w:tabs>
    </w:pPr>
  </w:style>
  <w:style w:type="character" w:customStyle="1" w:styleId="HeaderChar">
    <w:name w:val="Header Char"/>
    <w:basedOn w:val="DefaultParagraphFont"/>
    <w:link w:val="Header"/>
    <w:uiPriority w:val="99"/>
    <w:rsid w:val="00446414"/>
    <w:rPr>
      <w:sz w:val="24"/>
      <w:szCs w:val="24"/>
    </w:rPr>
  </w:style>
  <w:style w:type="paragraph" w:styleId="Footer">
    <w:name w:val="footer"/>
    <w:basedOn w:val="Normal"/>
    <w:link w:val="FooterChar"/>
    <w:uiPriority w:val="99"/>
    <w:unhideWhenUsed/>
    <w:locked/>
    <w:rsid w:val="00446414"/>
    <w:pPr>
      <w:tabs>
        <w:tab w:val="center" w:pos="4680"/>
        <w:tab w:val="right" w:pos="9360"/>
      </w:tabs>
    </w:pPr>
  </w:style>
  <w:style w:type="character" w:customStyle="1" w:styleId="FooterChar">
    <w:name w:val="Footer Char"/>
    <w:basedOn w:val="DefaultParagraphFont"/>
    <w:link w:val="Footer"/>
    <w:uiPriority w:val="99"/>
    <w:rsid w:val="00446414"/>
    <w:rPr>
      <w:sz w:val="24"/>
      <w:szCs w:val="24"/>
    </w:rPr>
  </w:style>
  <w:style w:type="character" w:styleId="CommentReference">
    <w:name w:val="annotation reference"/>
    <w:basedOn w:val="DefaultParagraphFont"/>
    <w:uiPriority w:val="99"/>
    <w:semiHidden/>
    <w:unhideWhenUsed/>
    <w:locked/>
    <w:rsid w:val="00375ED4"/>
    <w:rPr>
      <w:sz w:val="16"/>
      <w:szCs w:val="16"/>
    </w:rPr>
  </w:style>
  <w:style w:type="paragraph" w:styleId="CommentText">
    <w:name w:val="annotation text"/>
    <w:basedOn w:val="Normal"/>
    <w:link w:val="CommentTextChar"/>
    <w:uiPriority w:val="99"/>
    <w:semiHidden/>
    <w:unhideWhenUsed/>
    <w:locked/>
    <w:rsid w:val="00375ED4"/>
    <w:rPr>
      <w:sz w:val="20"/>
      <w:szCs w:val="20"/>
    </w:rPr>
  </w:style>
  <w:style w:type="character" w:customStyle="1" w:styleId="CommentTextChar">
    <w:name w:val="Comment Text Char"/>
    <w:basedOn w:val="DefaultParagraphFont"/>
    <w:link w:val="CommentText"/>
    <w:uiPriority w:val="99"/>
    <w:semiHidden/>
    <w:rsid w:val="00375ED4"/>
  </w:style>
  <w:style w:type="paragraph" w:styleId="CommentSubject">
    <w:name w:val="annotation subject"/>
    <w:basedOn w:val="CommentText"/>
    <w:next w:val="CommentText"/>
    <w:link w:val="CommentSubjectChar"/>
    <w:uiPriority w:val="99"/>
    <w:semiHidden/>
    <w:unhideWhenUsed/>
    <w:locked/>
    <w:rsid w:val="00375ED4"/>
    <w:rPr>
      <w:b/>
      <w:bCs/>
    </w:rPr>
  </w:style>
  <w:style w:type="character" w:customStyle="1" w:styleId="CommentSubjectChar">
    <w:name w:val="Comment Subject Char"/>
    <w:basedOn w:val="CommentTextChar"/>
    <w:link w:val="CommentSubject"/>
    <w:uiPriority w:val="99"/>
    <w:semiHidden/>
    <w:rsid w:val="00375ED4"/>
    <w:rPr>
      <w:b/>
      <w:bCs/>
    </w:rPr>
  </w:style>
  <w:style w:type="paragraph" w:styleId="BalloonText">
    <w:name w:val="Balloon Text"/>
    <w:basedOn w:val="Normal"/>
    <w:link w:val="BalloonTextChar"/>
    <w:uiPriority w:val="99"/>
    <w:semiHidden/>
    <w:unhideWhenUsed/>
    <w:locked/>
    <w:rsid w:val="00375E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ED4"/>
    <w:rPr>
      <w:rFonts w:ascii="Segoe UI" w:hAnsi="Segoe UI" w:cs="Segoe UI"/>
      <w:sz w:val="18"/>
      <w:szCs w:val="18"/>
    </w:rPr>
  </w:style>
  <w:style w:type="paragraph" w:styleId="NormalWeb">
    <w:name w:val="Normal (Web)"/>
    <w:basedOn w:val="Normal"/>
    <w:uiPriority w:val="99"/>
    <w:unhideWhenUsed/>
    <w:locked/>
    <w:rsid w:val="00B97117"/>
    <w:pPr>
      <w:spacing w:before="100" w:beforeAutospacing="1" w:after="100" w:afterAutospacing="1"/>
    </w:pPr>
  </w:style>
  <w:style w:type="character" w:customStyle="1" w:styleId="label">
    <w:name w:val="label"/>
    <w:basedOn w:val="DefaultParagraphFont"/>
    <w:rsid w:val="0042673C"/>
  </w:style>
  <w:style w:type="character" w:customStyle="1" w:styleId="authors">
    <w:name w:val="authors"/>
    <w:basedOn w:val="DefaultParagraphFont"/>
    <w:rsid w:val="00061A45"/>
  </w:style>
  <w:style w:type="character" w:customStyle="1" w:styleId="Title2">
    <w:name w:val="Title2"/>
    <w:basedOn w:val="DefaultParagraphFont"/>
    <w:rsid w:val="00061A45"/>
  </w:style>
  <w:style w:type="character" w:customStyle="1" w:styleId="conferencetitle">
    <w:name w:val="conferencetitle"/>
    <w:basedOn w:val="DefaultParagraphFont"/>
    <w:rsid w:val="00061A45"/>
  </w:style>
  <w:style w:type="character" w:customStyle="1" w:styleId="displaydate">
    <w:name w:val="displaydate"/>
    <w:basedOn w:val="DefaultParagraphFont"/>
    <w:rsid w:val="00061A45"/>
  </w:style>
  <w:style w:type="character" w:customStyle="1" w:styleId="conference-location">
    <w:name w:val="conference-location"/>
    <w:basedOn w:val="DefaultParagraphFont"/>
    <w:rsid w:val="00061A45"/>
  </w:style>
  <w:style w:type="paragraph" w:customStyle="1" w:styleId="sectionFundingfundDetailsmyncbiAwardawardID">
    <w:name w:val="sectionFunding_fundDetails_myncbiAward_awardID"/>
    <w:basedOn w:val="Normal"/>
    <w:rsid w:val="00985EEF"/>
    <w:rPr>
      <w:rFonts w:ascii="Arial" w:eastAsia="Arial" w:hAnsi="Arial" w:cs="Arial"/>
      <w:sz w:val="22"/>
      <w:szCs w:val="22"/>
    </w:rPr>
  </w:style>
  <w:style w:type="paragraph" w:customStyle="1" w:styleId="sectionFundingfundDetailsmyncbiAwardpiName">
    <w:name w:val="sectionFunding_fundDetails_myncbiAward_piName"/>
    <w:basedOn w:val="Normal"/>
    <w:rsid w:val="00985EEF"/>
    <w:rPr>
      <w:rFonts w:ascii="Arial" w:eastAsia="Arial" w:hAnsi="Arial" w:cs="Arial"/>
      <w:sz w:val="22"/>
      <w:szCs w:val="22"/>
    </w:rPr>
  </w:style>
  <w:style w:type="paragraph" w:customStyle="1" w:styleId="projectDescription">
    <w:name w:val="projectDescription"/>
    <w:basedOn w:val="Normal"/>
    <w:rsid w:val="00985EEF"/>
    <w:rPr>
      <w:rFonts w:ascii="Arial" w:eastAsia="Arial" w:hAnsi="Arial" w:cs="Arial"/>
      <w:sz w:val="22"/>
      <w:szCs w:val="22"/>
    </w:rPr>
  </w:style>
  <w:style w:type="character" w:customStyle="1" w:styleId="Heading1Char">
    <w:name w:val="Heading 1 Char"/>
    <w:basedOn w:val="DefaultParagraphFont"/>
    <w:link w:val="Heading1"/>
    <w:uiPriority w:val="9"/>
    <w:rsid w:val="00174813"/>
    <w:rPr>
      <w:rFonts w:asciiTheme="majorHAnsi" w:eastAsiaTheme="majorEastAsia" w:hAnsiTheme="majorHAnsi" w:cstheme="majorBidi"/>
      <w:color w:val="365F91" w:themeColor="accent1" w:themeShade="BF"/>
      <w:sz w:val="32"/>
      <w:szCs w:val="32"/>
    </w:rPr>
  </w:style>
  <w:style w:type="paragraph" w:customStyle="1" w:styleId="Default">
    <w:name w:val="Default"/>
    <w:rsid w:val="00FC7148"/>
    <w:pPr>
      <w:autoSpaceDE w:val="0"/>
      <w:autoSpaceDN w:val="0"/>
      <w:adjustRightInd w:val="0"/>
    </w:pPr>
    <w:rPr>
      <w:rFonts w:ascii="Arial" w:hAnsi="Arial" w:cs="Arial"/>
      <w:color w:val="000000"/>
      <w:sz w:val="24"/>
      <w:szCs w:val="24"/>
    </w:rPr>
  </w:style>
  <w:style w:type="character" w:customStyle="1" w:styleId="Title3">
    <w:name w:val="Title3"/>
    <w:basedOn w:val="DefaultParagraphFont"/>
    <w:rsid w:val="005253F8"/>
  </w:style>
  <w:style w:type="character" w:customStyle="1" w:styleId="journalname">
    <w:name w:val="journalname"/>
    <w:basedOn w:val="DefaultParagraphFont"/>
    <w:rsid w:val="005253F8"/>
  </w:style>
  <w:style w:type="character" w:customStyle="1" w:styleId="doi">
    <w:name w:val="doi"/>
    <w:basedOn w:val="DefaultParagraphFont"/>
    <w:rsid w:val="005253F8"/>
  </w:style>
  <w:style w:type="character" w:styleId="UnresolvedMention">
    <w:name w:val="Unresolved Mention"/>
    <w:basedOn w:val="DefaultParagraphFont"/>
    <w:uiPriority w:val="99"/>
    <w:semiHidden/>
    <w:unhideWhenUsed/>
    <w:rsid w:val="00AE77BF"/>
    <w:rPr>
      <w:color w:val="605E5C"/>
      <w:shd w:val="clear" w:color="auto" w:fill="E1DFDD"/>
    </w:rPr>
  </w:style>
  <w:style w:type="character" w:customStyle="1" w:styleId="Title4">
    <w:name w:val="Title4"/>
    <w:basedOn w:val="DefaultParagraphFont"/>
    <w:rsid w:val="00AF1F65"/>
  </w:style>
  <w:style w:type="character" w:customStyle="1" w:styleId="identifier">
    <w:name w:val="identifier"/>
    <w:basedOn w:val="DefaultParagraphFont"/>
    <w:rsid w:val="00F8671D"/>
  </w:style>
  <w:style w:type="character" w:styleId="FollowedHyperlink">
    <w:name w:val="FollowedHyperlink"/>
    <w:basedOn w:val="DefaultParagraphFont"/>
    <w:uiPriority w:val="99"/>
    <w:semiHidden/>
    <w:unhideWhenUsed/>
    <w:locked/>
    <w:rsid w:val="006C1237"/>
    <w:rPr>
      <w:color w:val="800080" w:themeColor="followedHyperlink"/>
      <w:u w:val="single"/>
    </w:rPr>
  </w:style>
  <w:style w:type="character" w:customStyle="1" w:styleId="u-visually-hidden">
    <w:name w:val="u-visually-hidden"/>
    <w:basedOn w:val="DefaultParagraphFont"/>
    <w:rsid w:val="006C1237"/>
  </w:style>
  <w:style w:type="character" w:styleId="Emphasis">
    <w:name w:val="Emphasis"/>
    <w:basedOn w:val="DefaultParagraphFont"/>
    <w:uiPriority w:val="20"/>
    <w:qFormat/>
    <w:locked/>
    <w:rsid w:val="00F82F7B"/>
    <w:rPr>
      <w:i/>
      <w:iCs/>
    </w:rPr>
  </w:style>
  <w:style w:type="character" w:customStyle="1" w:styleId="mark5drz6js2h">
    <w:name w:val="mark5drz6js2h"/>
    <w:basedOn w:val="DefaultParagraphFont"/>
    <w:rsid w:val="00A70491"/>
  </w:style>
  <w:style w:type="character" w:customStyle="1" w:styleId="marktoyl1zoyu">
    <w:name w:val="marktoyl1zoyu"/>
    <w:basedOn w:val="DefaultParagraphFont"/>
    <w:rsid w:val="00A70491"/>
  </w:style>
  <w:style w:type="character" w:customStyle="1" w:styleId="marke9kyegeta">
    <w:name w:val="marke9kyegeta"/>
    <w:basedOn w:val="DefaultParagraphFont"/>
    <w:rsid w:val="00A64DE9"/>
  </w:style>
  <w:style w:type="character" w:customStyle="1" w:styleId="gfieldrequired">
    <w:name w:val="gfield_required"/>
    <w:basedOn w:val="DefaultParagraphFont"/>
    <w:rsid w:val="00867AD0"/>
  </w:style>
  <w:style w:type="character" w:customStyle="1" w:styleId="anchor-text">
    <w:name w:val="anchor-text"/>
    <w:basedOn w:val="DefaultParagraphFont"/>
    <w:rsid w:val="00701042"/>
  </w:style>
  <w:style w:type="character" w:customStyle="1" w:styleId="xt0psk2">
    <w:name w:val="xt0psk2"/>
    <w:basedOn w:val="DefaultParagraphFont"/>
    <w:rsid w:val="00F02C32"/>
  </w:style>
  <w:style w:type="character" w:customStyle="1" w:styleId="Heading2Char">
    <w:name w:val="Heading 2 Char"/>
    <w:basedOn w:val="DefaultParagraphFont"/>
    <w:link w:val="Heading2"/>
    <w:uiPriority w:val="9"/>
    <w:rsid w:val="0013221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07548">
      <w:bodyDiv w:val="1"/>
      <w:marLeft w:val="0"/>
      <w:marRight w:val="0"/>
      <w:marTop w:val="0"/>
      <w:marBottom w:val="0"/>
      <w:divBdr>
        <w:top w:val="none" w:sz="0" w:space="0" w:color="auto"/>
        <w:left w:val="none" w:sz="0" w:space="0" w:color="auto"/>
        <w:bottom w:val="none" w:sz="0" w:space="0" w:color="auto"/>
        <w:right w:val="none" w:sz="0" w:space="0" w:color="auto"/>
      </w:divBdr>
    </w:div>
    <w:div w:id="632560838">
      <w:bodyDiv w:val="1"/>
      <w:marLeft w:val="0"/>
      <w:marRight w:val="0"/>
      <w:marTop w:val="0"/>
      <w:marBottom w:val="0"/>
      <w:divBdr>
        <w:top w:val="none" w:sz="0" w:space="0" w:color="auto"/>
        <w:left w:val="none" w:sz="0" w:space="0" w:color="auto"/>
        <w:bottom w:val="none" w:sz="0" w:space="0" w:color="auto"/>
        <w:right w:val="none" w:sz="0" w:space="0" w:color="auto"/>
      </w:divBdr>
    </w:div>
    <w:div w:id="636641221">
      <w:bodyDiv w:val="1"/>
      <w:marLeft w:val="0"/>
      <w:marRight w:val="0"/>
      <w:marTop w:val="0"/>
      <w:marBottom w:val="0"/>
      <w:divBdr>
        <w:top w:val="none" w:sz="0" w:space="0" w:color="auto"/>
        <w:left w:val="none" w:sz="0" w:space="0" w:color="auto"/>
        <w:bottom w:val="none" w:sz="0" w:space="0" w:color="auto"/>
        <w:right w:val="none" w:sz="0" w:space="0" w:color="auto"/>
      </w:divBdr>
      <w:divsChild>
        <w:div w:id="646864123">
          <w:marLeft w:val="0"/>
          <w:marRight w:val="0"/>
          <w:marTop w:val="34"/>
          <w:marBottom w:val="34"/>
          <w:divBdr>
            <w:top w:val="none" w:sz="0" w:space="0" w:color="auto"/>
            <w:left w:val="none" w:sz="0" w:space="0" w:color="auto"/>
            <w:bottom w:val="none" w:sz="0" w:space="0" w:color="auto"/>
            <w:right w:val="none" w:sz="0" w:space="0" w:color="auto"/>
          </w:divBdr>
        </w:div>
      </w:divsChild>
    </w:div>
    <w:div w:id="775292353">
      <w:bodyDiv w:val="1"/>
      <w:marLeft w:val="0"/>
      <w:marRight w:val="0"/>
      <w:marTop w:val="0"/>
      <w:marBottom w:val="0"/>
      <w:divBdr>
        <w:top w:val="none" w:sz="0" w:space="0" w:color="auto"/>
        <w:left w:val="none" w:sz="0" w:space="0" w:color="auto"/>
        <w:bottom w:val="none" w:sz="0" w:space="0" w:color="auto"/>
        <w:right w:val="none" w:sz="0" w:space="0" w:color="auto"/>
      </w:divBdr>
    </w:div>
    <w:div w:id="775707985">
      <w:bodyDiv w:val="1"/>
      <w:marLeft w:val="0"/>
      <w:marRight w:val="0"/>
      <w:marTop w:val="0"/>
      <w:marBottom w:val="0"/>
      <w:divBdr>
        <w:top w:val="none" w:sz="0" w:space="0" w:color="auto"/>
        <w:left w:val="none" w:sz="0" w:space="0" w:color="auto"/>
        <w:bottom w:val="none" w:sz="0" w:space="0" w:color="auto"/>
        <w:right w:val="none" w:sz="0" w:space="0" w:color="auto"/>
      </w:divBdr>
    </w:div>
    <w:div w:id="799567238">
      <w:bodyDiv w:val="1"/>
      <w:marLeft w:val="0"/>
      <w:marRight w:val="0"/>
      <w:marTop w:val="0"/>
      <w:marBottom w:val="0"/>
      <w:divBdr>
        <w:top w:val="none" w:sz="0" w:space="0" w:color="auto"/>
        <w:left w:val="none" w:sz="0" w:space="0" w:color="auto"/>
        <w:bottom w:val="none" w:sz="0" w:space="0" w:color="auto"/>
        <w:right w:val="none" w:sz="0" w:space="0" w:color="auto"/>
      </w:divBdr>
    </w:div>
    <w:div w:id="829492261">
      <w:bodyDiv w:val="1"/>
      <w:marLeft w:val="0"/>
      <w:marRight w:val="0"/>
      <w:marTop w:val="0"/>
      <w:marBottom w:val="0"/>
      <w:divBdr>
        <w:top w:val="none" w:sz="0" w:space="0" w:color="auto"/>
        <w:left w:val="none" w:sz="0" w:space="0" w:color="auto"/>
        <w:bottom w:val="none" w:sz="0" w:space="0" w:color="auto"/>
        <w:right w:val="none" w:sz="0" w:space="0" w:color="auto"/>
      </w:divBdr>
      <w:divsChild>
        <w:div w:id="32538279">
          <w:marLeft w:val="0"/>
          <w:marRight w:val="0"/>
          <w:marTop w:val="0"/>
          <w:marBottom w:val="0"/>
          <w:divBdr>
            <w:top w:val="none" w:sz="0" w:space="0" w:color="auto"/>
            <w:left w:val="none" w:sz="0" w:space="0" w:color="auto"/>
            <w:bottom w:val="none" w:sz="0" w:space="0" w:color="auto"/>
            <w:right w:val="none" w:sz="0" w:space="0" w:color="auto"/>
          </w:divBdr>
        </w:div>
        <w:div w:id="2033648799">
          <w:marLeft w:val="0"/>
          <w:marRight w:val="0"/>
          <w:marTop w:val="0"/>
          <w:marBottom w:val="0"/>
          <w:divBdr>
            <w:top w:val="none" w:sz="0" w:space="0" w:color="auto"/>
            <w:left w:val="none" w:sz="0" w:space="0" w:color="auto"/>
            <w:bottom w:val="none" w:sz="0" w:space="0" w:color="auto"/>
            <w:right w:val="none" w:sz="0" w:space="0" w:color="auto"/>
          </w:divBdr>
        </w:div>
        <w:div w:id="1666517654">
          <w:marLeft w:val="0"/>
          <w:marRight w:val="0"/>
          <w:marTop w:val="0"/>
          <w:marBottom w:val="0"/>
          <w:divBdr>
            <w:top w:val="none" w:sz="0" w:space="0" w:color="auto"/>
            <w:left w:val="none" w:sz="0" w:space="0" w:color="auto"/>
            <w:bottom w:val="none" w:sz="0" w:space="0" w:color="auto"/>
            <w:right w:val="none" w:sz="0" w:space="0" w:color="auto"/>
          </w:divBdr>
        </w:div>
        <w:div w:id="688259748">
          <w:marLeft w:val="0"/>
          <w:marRight w:val="0"/>
          <w:marTop w:val="0"/>
          <w:marBottom w:val="0"/>
          <w:divBdr>
            <w:top w:val="none" w:sz="0" w:space="0" w:color="auto"/>
            <w:left w:val="none" w:sz="0" w:space="0" w:color="auto"/>
            <w:bottom w:val="none" w:sz="0" w:space="0" w:color="auto"/>
            <w:right w:val="none" w:sz="0" w:space="0" w:color="auto"/>
          </w:divBdr>
        </w:div>
        <w:div w:id="1664775587">
          <w:marLeft w:val="0"/>
          <w:marRight w:val="0"/>
          <w:marTop w:val="0"/>
          <w:marBottom w:val="0"/>
          <w:divBdr>
            <w:top w:val="none" w:sz="0" w:space="0" w:color="auto"/>
            <w:left w:val="none" w:sz="0" w:space="0" w:color="auto"/>
            <w:bottom w:val="none" w:sz="0" w:space="0" w:color="auto"/>
            <w:right w:val="none" w:sz="0" w:space="0" w:color="auto"/>
          </w:divBdr>
        </w:div>
        <w:div w:id="246615584">
          <w:marLeft w:val="0"/>
          <w:marRight w:val="0"/>
          <w:marTop w:val="0"/>
          <w:marBottom w:val="0"/>
          <w:divBdr>
            <w:top w:val="none" w:sz="0" w:space="0" w:color="auto"/>
            <w:left w:val="none" w:sz="0" w:space="0" w:color="auto"/>
            <w:bottom w:val="none" w:sz="0" w:space="0" w:color="auto"/>
            <w:right w:val="none" w:sz="0" w:space="0" w:color="auto"/>
          </w:divBdr>
        </w:div>
        <w:div w:id="1722901204">
          <w:marLeft w:val="0"/>
          <w:marRight w:val="0"/>
          <w:marTop w:val="0"/>
          <w:marBottom w:val="0"/>
          <w:divBdr>
            <w:top w:val="none" w:sz="0" w:space="0" w:color="auto"/>
            <w:left w:val="none" w:sz="0" w:space="0" w:color="auto"/>
            <w:bottom w:val="none" w:sz="0" w:space="0" w:color="auto"/>
            <w:right w:val="none" w:sz="0" w:space="0" w:color="auto"/>
          </w:divBdr>
        </w:div>
        <w:div w:id="1934317794">
          <w:marLeft w:val="0"/>
          <w:marRight w:val="0"/>
          <w:marTop w:val="0"/>
          <w:marBottom w:val="0"/>
          <w:divBdr>
            <w:top w:val="none" w:sz="0" w:space="0" w:color="auto"/>
            <w:left w:val="none" w:sz="0" w:space="0" w:color="auto"/>
            <w:bottom w:val="none" w:sz="0" w:space="0" w:color="auto"/>
            <w:right w:val="none" w:sz="0" w:space="0" w:color="auto"/>
          </w:divBdr>
        </w:div>
        <w:div w:id="2073960077">
          <w:marLeft w:val="0"/>
          <w:marRight w:val="0"/>
          <w:marTop w:val="0"/>
          <w:marBottom w:val="0"/>
          <w:divBdr>
            <w:top w:val="none" w:sz="0" w:space="0" w:color="auto"/>
            <w:left w:val="none" w:sz="0" w:space="0" w:color="auto"/>
            <w:bottom w:val="none" w:sz="0" w:space="0" w:color="auto"/>
            <w:right w:val="none" w:sz="0" w:space="0" w:color="auto"/>
          </w:divBdr>
        </w:div>
        <w:div w:id="518474782">
          <w:marLeft w:val="0"/>
          <w:marRight w:val="0"/>
          <w:marTop w:val="0"/>
          <w:marBottom w:val="0"/>
          <w:divBdr>
            <w:top w:val="none" w:sz="0" w:space="0" w:color="auto"/>
            <w:left w:val="none" w:sz="0" w:space="0" w:color="auto"/>
            <w:bottom w:val="none" w:sz="0" w:space="0" w:color="auto"/>
            <w:right w:val="none" w:sz="0" w:space="0" w:color="auto"/>
          </w:divBdr>
        </w:div>
        <w:div w:id="657727045">
          <w:marLeft w:val="0"/>
          <w:marRight w:val="0"/>
          <w:marTop w:val="0"/>
          <w:marBottom w:val="0"/>
          <w:divBdr>
            <w:top w:val="none" w:sz="0" w:space="0" w:color="auto"/>
            <w:left w:val="none" w:sz="0" w:space="0" w:color="auto"/>
            <w:bottom w:val="none" w:sz="0" w:space="0" w:color="auto"/>
            <w:right w:val="none" w:sz="0" w:space="0" w:color="auto"/>
          </w:divBdr>
        </w:div>
        <w:div w:id="1411082027">
          <w:marLeft w:val="0"/>
          <w:marRight w:val="0"/>
          <w:marTop w:val="0"/>
          <w:marBottom w:val="0"/>
          <w:divBdr>
            <w:top w:val="none" w:sz="0" w:space="0" w:color="auto"/>
            <w:left w:val="none" w:sz="0" w:space="0" w:color="auto"/>
            <w:bottom w:val="none" w:sz="0" w:space="0" w:color="auto"/>
            <w:right w:val="none" w:sz="0" w:space="0" w:color="auto"/>
          </w:divBdr>
        </w:div>
        <w:div w:id="179901084">
          <w:marLeft w:val="0"/>
          <w:marRight w:val="0"/>
          <w:marTop w:val="0"/>
          <w:marBottom w:val="0"/>
          <w:divBdr>
            <w:top w:val="none" w:sz="0" w:space="0" w:color="auto"/>
            <w:left w:val="none" w:sz="0" w:space="0" w:color="auto"/>
            <w:bottom w:val="none" w:sz="0" w:space="0" w:color="auto"/>
            <w:right w:val="none" w:sz="0" w:space="0" w:color="auto"/>
          </w:divBdr>
        </w:div>
        <w:div w:id="1862552082">
          <w:marLeft w:val="0"/>
          <w:marRight w:val="0"/>
          <w:marTop w:val="0"/>
          <w:marBottom w:val="0"/>
          <w:divBdr>
            <w:top w:val="none" w:sz="0" w:space="0" w:color="auto"/>
            <w:left w:val="none" w:sz="0" w:space="0" w:color="auto"/>
            <w:bottom w:val="none" w:sz="0" w:space="0" w:color="auto"/>
            <w:right w:val="none" w:sz="0" w:space="0" w:color="auto"/>
          </w:divBdr>
        </w:div>
        <w:div w:id="1009983023">
          <w:marLeft w:val="0"/>
          <w:marRight w:val="0"/>
          <w:marTop w:val="0"/>
          <w:marBottom w:val="0"/>
          <w:divBdr>
            <w:top w:val="none" w:sz="0" w:space="0" w:color="auto"/>
            <w:left w:val="none" w:sz="0" w:space="0" w:color="auto"/>
            <w:bottom w:val="none" w:sz="0" w:space="0" w:color="auto"/>
            <w:right w:val="none" w:sz="0" w:space="0" w:color="auto"/>
          </w:divBdr>
        </w:div>
        <w:div w:id="1876504586">
          <w:marLeft w:val="0"/>
          <w:marRight w:val="0"/>
          <w:marTop w:val="0"/>
          <w:marBottom w:val="0"/>
          <w:divBdr>
            <w:top w:val="none" w:sz="0" w:space="0" w:color="auto"/>
            <w:left w:val="none" w:sz="0" w:space="0" w:color="auto"/>
            <w:bottom w:val="none" w:sz="0" w:space="0" w:color="auto"/>
            <w:right w:val="none" w:sz="0" w:space="0" w:color="auto"/>
          </w:divBdr>
        </w:div>
        <w:div w:id="238100911">
          <w:marLeft w:val="0"/>
          <w:marRight w:val="0"/>
          <w:marTop w:val="0"/>
          <w:marBottom w:val="0"/>
          <w:divBdr>
            <w:top w:val="none" w:sz="0" w:space="0" w:color="auto"/>
            <w:left w:val="none" w:sz="0" w:space="0" w:color="auto"/>
            <w:bottom w:val="none" w:sz="0" w:space="0" w:color="auto"/>
            <w:right w:val="none" w:sz="0" w:space="0" w:color="auto"/>
          </w:divBdr>
        </w:div>
        <w:div w:id="1402756126">
          <w:marLeft w:val="0"/>
          <w:marRight w:val="0"/>
          <w:marTop w:val="0"/>
          <w:marBottom w:val="0"/>
          <w:divBdr>
            <w:top w:val="none" w:sz="0" w:space="0" w:color="auto"/>
            <w:left w:val="none" w:sz="0" w:space="0" w:color="auto"/>
            <w:bottom w:val="none" w:sz="0" w:space="0" w:color="auto"/>
            <w:right w:val="none" w:sz="0" w:space="0" w:color="auto"/>
          </w:divBdr>
        </w:div>
        <w:div w:id="405494890">
          <w:marLeft w:val="0"/>
          <w:marRight w:val="0"/>
          <w:marTop w:val="0"/>
          <w:marBottom w:val="0"/>
          <w:divBdr>
            <w:top w:val="none" w:sz="0" w:space="0" w:color="auto"/>
            <w:left w:val="none" w:sz="0" w:space="0" w:color="auto"/>
            <w:bottom w:val="none" w:sz="0" w:space="0" w:color="auto"/>
            <w:right w:val="none" w:sz="0" w:space="0" w:color="auto"/>
          </w:divBdr>
        </w:div>
        <w:div w:id="2094280707">
          <w:marLeft w:val="0"/>
          <w:marRight w:val="0"/>
          <w:marTop w:val="0"/>
          <w:marBottom w:val="0"/>
          <w:divBdr>
            <w:top w:val="none" w:sz="0" w:space="0" w:color="auto"/>
            <w:left w:val="none" w:sz="0" w:space="0" w:color="auto"/>
            <w:bottom w:val="none" w:sz="0" w:space="0" w:color="auto"/>
            <w:right w:val="none" w:sz="0" w:space="0" w:color="auto"/>
          </w:divBdr>
        </w:div>
        <w:div w:id="2097625560">
          <w:marLeft w:val="0"/>
          <w:marRight w:val="0"/>
          <w:marTop w:val="0"/>
          <w:marBottom w:val="0"/>
          <w:divBdr>
            <w:top w:val="none" w:sz="0" w:space="0" w:color="auto"/>
            <w:left w:val="none" w:sz="0" w:space="0" w:color="auto"/>
            <w:bottom w:val="none" w:sz="0" w:space="0" w:color="auto"/>
            <w:right w:val="none" w:sz="0" w:space="0" w:color="auto"/>
          </w:divBdr>
        </w:div>
        <w:div w:id="887033396">
          <w:marLeft w:val="0"/>
          <w:marRight w:val="0"/>
          <w:marTop w:val="0"/>
          <w:marBottom w:val="0"/>
          <w:divBdr>
            <w:top w:val="none" w:sz="0" w:space="0" w:color="auto"/>
            <w:left w:val="none" w:sz="0" w:space="0" w:color="auto"/>
            <w:bottom w:val="none" w:sz="0" w:space="0" w:color="auto"/>
            <w:right w:val="none" w:sz="0" w:space="0" w:color="auto"/>
          </w:divBdr>
        </w:div>
        <w:div w:id="1769498662">
          <w:marLeft w:val="0"/>
          <w:marRight w:val="0"/>
          <w:marTop w:val="0"/>
          <w:marBottom w:val="0"/>
          <w:divBdr>
            <w:top w:val="none" w:sz="0" w:space="0" w:color="auto"/>
            <w:left w:val="none" w:sz="0" w:space="0" w:color="auto"/>
            <w:bottom w:val="none" w:sz="0" w:space="0" w:color="auto"/>
            <w:right w:val="none" w:sz="0" w:space="0" w:color="auto"/>
          </w:divBdr>
        </w:div>
        <w:div w:id="731120308">
          <w:marLeft w:val="0"/>
          <w:marRight w:val="0"/>
          <w:marTop w:val="0"/>
          <w:marBottom w:val="0"/>
          <w:divBdr>
            <w:top w:val="none" w:sz="0" w:space="0" w:color="auto"/>
            <w:left w:val="none" w:sz="0" w:space="0" w:color="auto"/>
            <w:bottom w:val="none" w:sz="0" w:space="0" w:color="auto"/>
            <w:right w:val="none" w:sz="0" w:space="0" w:color="auto"/>
          </w:divBdr>
        </w:div>
        <w:div w:id="1179853447">
          <w:marLeft w:val="0"/>
          <w:marRight w:val="0"/>
          <w:marTop w:val="0"/>
          <w:marBottom w:val="0"/>
          <w:divBdr>
            <w:top w:val="none" w:sz="0" w:space="0" w:color="auto"/>
            <w:left w:val="none" w:sz="0" w:space="0" w:color="auto"/>
            <w:bottom w:val="none" w:sz="0" w:space="0" w:color="auto"/>
            <w:right w:val="none" w:sz="0" w:space="0" w:color="auto"/>
          </w:divBdr>
        </w:div>
        <w:div w:id="563567723">
          <w:marLeft w:val="0"/>
          <w:marRight w:val="0"/>
          <w:marTop w:val="0"/>
          <w:marBottom w:val="0"/>
          <w:divBdr>
            <w:top w:val="none" w:sz="0" w:space="0" w:color="auto"/>
            <w:left w:val="none" w:sz="0" w:space="0" w:color="auto"/>
            <w:bottom w:val="none" w:sz="0" w:space="0" w:color="auto"/>
            <w:right w:val="none" w:sz="0" w:space="0" w:color="auto"/>
          </w:divBdr>
        </w:div>
        <w:div w:id="434909160">
          <w:marLeft w:val="0"/>
          <w:marRight w:val="0"/>
          <w:marTop w:val="0"/>
          <w:marBottom w:val="0"/>
          <w:divBdr>
            <w:top w:val="none" w:sz="0" w:space="0" w:color="auto"/>
            <w:left w:val="none" w:sz="0" w:space="0" w:color="auto"/>
            <w:bottom w:val="none" w:sz="0" w:space="0" w:color="auto"/>
            <w:right w:val="none" w:sz="0" w:space="0" w:color="auto"/>
          </w:divBdr>
        </w:div>
        <w:div w:id="1856772369">
          <w:marLeft w:val="0"/>
          <w:marRight w:val="0"/>
          <w:marTop w:val="0"/>
          <w:marBottom w:val="0"/>
          <w:divBdr>
            <w:top w:val="none" w:sz="0" w:space="0" w:color="auto"/>
            <w:left w:val="none" w:sz="0" w:space="0" w:color="auto"/>
            <w:bottom w:val="none" w:sz="0" w:space="0" w:color="auto"/>
            <w:right w:val="none" w:sz="0" w:space="0" w:color="auto"/>
          </w:divBdr>
        </w:div>
        <w:div w:id="1040714983">
          <w:marLeft w:val="0"/>
          <w:marRight w:val="0"/>
          <w:marTop w:val="0"/>
          <w:marBottom w:val="0"/>
          <w:divBdr>
            <w:top w:val="none" w:sz="0" w:space="0" w:color="auto"/>
            <w:left w:val="none" w:sz="0" w:space="0" w:color="auto"/>
            <w:bottom w:val="none" w:sz="0" w:space="0" w:color="auto"/>
            <w:right w:val="none" w:sz="0" w:space="0" w:color="auto"/>
          </w:divBdr>
        </w:div>
        <w:div w:id="2107340569">
          <w:marLeft w:val="0"/>
          <w:marRight w:val="0"/>
          <w:marTop w:val="0"/>
          <w:marBottom w:val="0"/>
          <w:divBdr>
            <w:top w:val="none" w:sz="0" w:space="0" w:color="auto"/>
            <w:left w:val="none" w:sz="0" w:space="0" w:color="auto"/>
            <w:bottom w:val="none" w:sz="0" w:space="0" w:color="auto"/>
            <w:right w:val="none" w:sz="0" w:space="0" w:color="auto"/>
          </w:divBdr>
        </w:div>
      </w:divsChild>
    </w:div>
    <w:div w:id="838738808">
      <w:bodyDiv w:val="1"/>
      <w:marLeft w:val="0"/>
      <w:marRight w:val="0"/>
      <w:marTop w:val="0"/>
      <w:marBottom w:val="0"/>
      <w:divBdr>
        <w:top w:val="none" w:sz="0" w:space="0" w:color="auto"/>
        <w:left w:val="none" w:sz="0" w:space="0" w:color="auto"/>
        <w:bottom w:val="none" w:sz="0" w:space="0" w:color="auto"/>
        <w:right w:val="none" w:sz="0" w:space="0" w:color="auto"/>
      </w:divBdr>
    </w:div>
    <w:div w:id="875855044">
      <w:bodyDiv w:val="1"/>
      <w:marLeft w:val="0"/>
      <w:marRight w:val="0"/>
      <w:marTop w:val="0"/>
      <w:marBottom w:val="0"/>
      <w:divBdr>
        <w:top w:val="none" w:sz="0" w:space="0" w:color="auto"/>
        <w:left w:val="none" w:sz="0" w:space="0" w:color="auto"/>
        <w:bottom w:val="none" w:sz="0" w:space="0" w:color="auto"/>
        <w:right w:val="none" w:sz="0" w:space="0" w:color="auto"/>
      </w:divBdr>
    </w:div>
    <w:div w:id="904756637">
      <w:bodyDiv w:val="1"/>
      <w:marLeft w:val="0"/>
      <w:marRight w:val="0"/>
      <w:marTop w:val="0"/>
      <w:marBottom w:val="0"/>
      <w:divBdr>
        <w:top w:val="none" w:sz="0" w:space="0" w:color="auto"/>
        <w:left w:val="none" w:sz="0" w:space="0" w:color="auto"/>
        <w:bottom w:val="none" w:sz="0" w:space="0" w:color="auto"/>
        <w:right w:val="none" w:sz="0" w:space="0" w:color="auto"/>
      </w:divBdr>
    </w:div>
    <w:div w:id="1065030692">
      <w:marLeft w:val="0"/>
      <w:marRight w:val="0"/>
      <w:marTop w:val="0"/>
      <w:marBottom w:val="0"/>
      <w:divBdr>
        <w:top w:val="none" w:sz="0" w:space="0" w:color="auto"/>
        <w:left w:val="none" w:sz="0" w:space="0" w:color="auto"/>
        <w:bottom w:val="none" w:sz="0" w:space="0" w:color="auto"/>
        <w:right w:val="none" w:sz="0" w:space="0" w:color="auto"/>
      </w:divBdr>
    </w:div>
    <w:div w:id="1065030696">
      <w:marLeft w:val="0"/>
      <w:marRight w:val="0"/>
      <w:marTop w:val="0"/>
      <w:marBottom w:val="0"/>
      <w:divBdr>
        <w:top w:val="none" w:sz="0" w:space="0" w:color="auto"/>
        <w:left w:val="none" w:sz="0" w:space="0" w:color="auto"/>
        <w:bottom w:val="none" w:sz="0" w:space="0" w:color="auto"/>
        <w:right w:val="none" w:sz="0" w:space="0" w:color="auto"/>
      </w:divBdr>
      <w:divsChild>
        <w:div w:id="1065030697">
          <w:marLeft w:val="0"/>
          <w:marRight w:val="0"/>
          <w:marTop w:val="0"/>
          <w:marBottom w:val="0"/>
          <w:divBdr>
            <w:top w:val="none" w:sz="0" w:space="0" w:color="auto"/>
            <w:left w:val="none" w:sz="0" w:space="0" w:color="auto"/>
            <w:bottom w:val="none" w:sz="0" w:space="0" w:color="auto"/>
            <w:right w:val="none" w:sz="0" w:space="0" w:color="auto"/>
          </w:divBdr>
          <w:divsChild>
            <w:div w:id="1065030699">
              <w:marLeft w:val="0"/>
              <w:marRight w:val="0"/>
              <w:marTop w:val="0"/>
              <w:marBottom w:val="0"/>
              <w:divBdr>
                <w:top w:val="none" w:sz="0" w:space="0" w:color="auto"/>
                <w:left w:val="none" w:sz="0" w:space="0" w:color="auto"/>
                <w:bottom w:val="none" w:sz="0" w:space="0" w:color="auto"/>
                <w:right w:val="none" w:sz="0" w:space="0" w:color="auto"/>
              </w:divBdr>
              <w:divsChild>
                <w:div w:id="1065030695">
                  <w:marLeft w:val="0"/>
                  <w:marRight w:val="0"/>
                  <w:marTop w:val="0"/>
                  <w:marBottom w:val="0"/>
                  <w:divBdr>
                    <w:top w:val="none" w:sz="0" w:space="0" w:color="auto"/>
                    <w:left w:val="none" w:sz="0" w:space="0" w:color="auto"/>
                    <w:bottom w:val="none" w:sz="0" w:space="0" w:color="auto"/>
                    <w:right w:val="none" w:sz="0" w:space="0" w:color="auto"/>
                  </w:divBdr>
                  <w:divsChild>
                    <w:div w:id="1065030715">
                      <w:marLeft w:val="0"/>
                      <w:marRight w:val="0"/>
                      <w:marTop w:val="0"/>
                      <w:marBottom w:val="0"/>
                      <w:divBdr>
                        <w:top w:val="none" w:sz="0" w:space="0" w:color="auto"/>
                        <w:left w:val="none" w:sz="0" w:space="0" w:color="auto"/>
                        <w:bottom w:val="none" w:sz="0" w:space="0" w:color="auto"/>
                        <w:right w:val="none" w:sz="0" w:space="0" w:color="auto"/>
                      </w:divBdr>
                      <w:divsChild>
                        <w:div w:id="1065030698">
                          <w:marLeft w:val="0"/>
                          <w:marRight w:val="0"/>
                          <w:marTop w:val="0"/>
                          <w:marBottom w:val="0"/>
                          <w:divBdr>
                            <w:top w:val="none" w:sz="0" w:space="0" w:color="auto"/>
                            <w:left w:val="none" w:sz="0" w:space="0" w:color="auto"/>
                            <w:bottom w:val="none" w:sz="0" w:space="0" w:color="auto"/>
                            <w:right w:val="none" w:sz="0" w:space="0" w:color="auto"/>
                          </w:divBdr>
                          <w:divsChild>
                            <w:div w:id="10650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030704">
      <w:marLeft w:val="0"/>
      <w:marRight w:val="0"/>
      <w:marTop w:val="0"/>
      <w:marBottom w:val="0"/>
      <w:divBdr>
        <w:top w:val="none" w:sz="0" w:space="0" w:color="auto"/>
        <w:left w:val="none" w:sz="0" w:space="0" w:color="auto"/>
        <w:bottom w:val="none" w:sz="0" w:space="0" w:color="auto"/>
        <w:right w:val="none" w:sz="0" w:space="0" w:color="auto"/>
      </w:divBdr>
      <w:divsChild>
        <w:div w:id="1065030714">
          <w:marLeft w:val="0"/>
          <w:marRight w:val="0"/>
          <w:marTop w:val="0"/>
          <w:marBottom w:val="0"/>
          <w:divBdr>
            <w:top w:val="none" w:sz="0" w:space="0" w:color="auto"/>
            <w:left w:val="none" w:sz="0" w:space="0" w:color="auto"/>
            <w:bottom w:val="none" w:sz="0" w:space="0" w:color="auto"/>
            <w:right w:val="none" w:sz="0" w:space="0" w:color="auto"/>
          </w:divBdr>
          <w:divsChild>
            <w:div w:id="1065030700">
              <w:marLeft w:val="0"/>
              <w:marRight w:val="0"/>
              <w:marTop w:val="0"/>
              <w:marBottom w:val="0"/>
              <w:divBdr>
                <w:top w:val="none" w:sz="0" w:space="0" w:color="auto"/>
                <w:left w:val="none" w:sz="0" w:space="0" w:color="auto"/>
                <w:bottom w:val="none" w:sz="0" w:space="0" w:color="auto"/>
                <w:right w:val="none" w:sz="0" w:space="0" w:color="auto"/>
              </w:divBdr>
              <w:divsChild>
                <w:div w:id="1065030709">
                  <w:marLeft w:val="0"/>
                  <w:marRight w:val="0"/>
                  <w:marTop w:val="0"/>
                  <w:marBottom w:val="0"/>
                  <w:divBdr>
                    <w:top w:val="none" w:sz="0" w:space="0" w:color="auto"/>
                    <w:left w:val="none" w:sz="0" w:space="0" w:color="auto"/>
                    <w:bottom w:val="none" w:sz="0" w:space="0" w:color="auto"/>
                    <w:right w:val="none" w:sz="0" w:space="0" w:color="auto"/>
                  </w:divBdr>
                  <w:divsChild>
                    <w:div w:id="1065030703">
                      <w:marLeft w:val="0"/>
                      <w:marRight w:val="0"/>
                      <w:marTop w:val="0"/>
                      <w:marBottom w:val="0"/>
                      <w:divBdr>
                        <w:top w:val="none" w:sz="0" w:space="0" w:color="auto"/>
                        <w:left w:val="none" w:sz="0" w:space="0" w:color="auto"/>
                        <w:bottom w:val="none" w:sz="0" w:space="0" w:color="auto"/>
                        <w:right w:val="none" w:sz="0" w:space="0" w:color="auto"/>
                      </w:divBdr>
                      <w:divsChild>
                        <w:div w:id="1065030713">
                          <w:marLeft w:val="0"/>
                          <w:marRight w:val="0"/>
                          <w:marTop w:val="15"/>
                          <w:marBottom w:val="0"/>
                          <w:divBdr>
                            <w:top w:val="none" w:sz="0" w:space="0" w:color="auto"/>
                            <w:left w:val="none" w:sz="0" w:space="0" w:color="auto"/>
                            <w:bottom w:val="none" w:sz="0" w:space="0" w:color="auto"/>
                            <w:right w:val="none" w:sz="0" w:space="0" w:color="auto"/>
                          </w:divBdr>
                          <w:divsChild>
                            <w:div w:id="1065030705">
                              <w:marLeft w:val="0"/>
                              <w:marRight w:val="0"/>
                              <w:marTop w:val="0"/>
                              <w:marBottom w:val="0"/>
                              <w:divBdr>
                                <w:top w:val="none" w:sz="0" w:space="0" w:color="auto"/>
                                <w:left w:val="none" w:sz="0" w:space="0" w:color="auto"/>
                                <w:bottom w:val="none" w:sz="0" w:space="0" w:color="auto"/>
                                <w:right w:val="none" w:sz="0" w:space="0" w:color="auto"/>
                              </w:divBdr>
                              <w:divsChild>
                                <w:div w:id="1065030701">
                                  <w:marLeft w:val="0"/>
                                  <w:marRight w:val="0"/>
                                  <w:marTop w:val="0"/>
                                  <w:marBottom w:val="0"/>
                                  <w:divBdr>
                                    <w:top w:val="none" w:sz="0" w:space="0" w:color="auto"/>
                                    <w:left w:val="none" w:sz="0" w:space="0" w:color="auto"/>
                                    <w:bottom w:val="none" w:sz="0" w:space="0" w:color="auto"/>
                                    <w:right w:val="none" w:sz="0" w:space="0" w:color="auto"/>
                                  </w:divBdr>
                                </w:div>
                                <w:div w:id="1065030702">
                                  <w:marLeft w:val="0"/>
                                  <w:marRight w:val="0"/>
                                  <w:marTop w:val="0"/>
                                  <w:marBottom w:val="0"/>
                                  <w:divBdr>
                                    <w:top w:val="none" w:sz="0" w:space="0" w:color="auto"/>
                                    <w:left w:val="none" w:sz="0" w:space="0" w:color="auto"/>
                                    <w:bottom w:val="none" w:sz="0" w:space="0" w:color="auto"/>
                                    <w:right w:val="none" w:sz="0" w:space="0" w:color="auto"/>
                                  </w:divBdr>
                                </w:div>
                                <w:div w:id="1065030706">
                                  <w:marLeft w:val="0"/>
                                  <w:marRight w:val="0"/>
                                  <w:marTop w:val="0"/>
                                  <w:marBottom w:val="0"/>
                                  <w:divBdr>
                                    <w:top w:val="none" w:sz="0" w:space="0" w:color="auto"/>
                                    <w:left w:val="none" w:sz="0" w:space="0" w:color="auto"/>
                                    <w:bottom w:val="none" w:sz="0" w:space="0" w:color="auto"/>
                                    <w:right w:val="none" w:sz="0" w:space="0" w:color="auto"/>
                                  </w:divBdr>
                                </w:div>
                                <w:div w:id="1065030707">
                                  <w:marLeft w:val="0"/>
                                  <w:marRight w:val="0"/>
                                  <w:marTop w:val="0"/>
                                  <w:marBottom w:val="0"/>
                                  <w:divBdr>
                                    <w:top w:val="none" w:sz="0" w:space="0" w:color="auto"/>
                                    <w:left w:val="none" w:sz="0" w:space="0" w:color="auto"/>
                                    <w:bottom w:val="none" w:sz="0" w:space="0" w:color="auto"/>
                                    <w:right w:val="none" w:sz="0" w:space="0" w:color="auto"/>
                                  </w:divBdr>
                                </w:div>
                                <w:div w:id="1065030708">
                                  <w:marLeft w:val="0"/>
                                  <w:marRight w:val="0"/>
                                  <w:marTop w:val="0"/>
                                  <w:marBottom w:val="0"/>
                                  <w:divBdr>
                                    <w:top w:val="none" w:sz="0" w:space="0" w:color="auto"/>
                                    <w:left w:val="none" w:sz="0" w:space="0" w:color="auto"/>
                                    <w:bottom w:val="none" w:sz="0" w:space="0" w:color="auto"/>
                                    <w:right w:val="none" w:sz="0" w:space="0" w:color="auto"/>
                                  </w:divBdr>
                                </w:div>
                                <w:div w:id="1065030710">
                                  <w:marLeft w:val="0"/>
                                  <w:marRight w:val="0"/>
                                  <w:marTop w:val="0"/>
                                  <w:marBottom w:val="0"/>
                                  <w:divBdr>
                                    <w:top w:val="none" w:sz="0" w:space="0" w:color="auto"/>
                                    <w:left w:val="none" w:sz="0" w:space="0" w:color="auto"/>
                                    <w:bottom w:val="none" w:sz="0" w:space="0" w:color="auto"/>
                                    <w:right w:val="none" w:sz="0" w:space="0" w:color="auto"/>
                                  </w:divBdr>
                                </w:div>
                                <w:div w:id="1065030711">
                                  <w:marLeft w:val="0"/>
                                  <w:marRight w:val="0"/>
                                  <w:marTop w:val="0"/>
                                  <w:marBottom w:val="0"/>
                                  <w:divBdr>
                                    <w:top w:val="none" w:sz="0" w:space="0" w:color="auto"/>
                                    <w:left w:val="none" w:sz="0" w:space="0" w:color="auto"/>
                                    <w:bottom w:val="none" w:sz="0" w:space="0" w:color="auto"/>
                                    <w:right w:val="none" w:sz="0" w:space="0" w:color="auto"/>
                                  </w:divBdr>
                                </w:div>
                                <w:div w:id="10650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030730">
      <w:marLeft w:val="0"/>
      <w:marRight w:val="0"/>
      <w:marTop w:val="0"/>
      <w:marBottom w:val="0"/>
      <w:divBdr>
        <w:top w:val="none" w:sz="0" w:space="0" w:color="auto"/>
        <w:left w:val="none" w:sz="0" w:space="0" w:color="auto"/>
        <w:bottom w:val="none" w:sz="0" w:space="0" w:color="auto"/>
        <w:right w:val="none" w:sz="0" w:space="0" w:color="auto"/>
      </w:divBdr>
      <w:divsChild>
        <w:div w:id="1065030719">
          <w:marLeft w:val="0"/>
          <w:marRight w:val="0"/>
          <w:marTop w:val="0"/>
          <w:marBottom w:val="0"/>
          <w:divBdr>
            <w:top w:val="none" w:sz="0" w:space="0" w:color="auto"/>
            <w:left w:val="none" w:sz="0" w:space="0" w:color="auto"/>
            <w:bottom w:val="none" w:sz="0" w:space="0" w:color="auto"/>
            <w:right w:val="none" w:sz="0" w:space="0" w:color="auto"/>
          </w:divBdr>
          <w:divsChild>
            <w:div w:id="1065030720">
              <w:marLeft w:val="0"/>
              <w:marRight w:val="0"/>
              <w:marTop w:val="0"/>
              <w:marBottom w:val="0"/>
              <w:divBdr>
                <w:top w:val="none" w:sz="0" w:space="0" w:color="auto"/>
                <w:left w:val="none" w:sz="0" w:space="0" w:color="auto"/>
                <w:bottom w:val="none" w:sz="0" w:space="0" w:color="auto"/>
                <w:right w:val="none" w:sz="0" w:space="0" w:color="auto"/>
              </w:divBdr>
            </w:div>
          </w:divsChild>
        </w:div>
        <w:div w:id="1065030723">
          <w:marLeft w:val="0"/>
          <w:marRight w:val="0"/>
          <w:marTop w:val="0"/>
          <w:marBottom w:val="0"/>
          <w:divBdr>
            <w:top w:val="none" w:sz="0" w:space="0" w:color="auto"/>
            <w:left w:val="none" w:sz="0" w:space="0" w:color="auto"/>
            <w:bottom w:val="none" w:sz="0" w:space="0" w:color="auto"/>
            <w:right w:val="none" w:sz="0" w:space="0" w:color="auto"/>
          </w:divBdr>
        </w:div>
        <w:div w:id="1065030725">
          <w:marLeft w:val="0"/>
          <w:marRight w:val="0"/>
          <w:marTop w:val="0"/>
          <w:marBottom w:val="0"/>
          <w:divBdr>
            <w:top w:val="none" w:sz="0" w:space="0" w:color="auto"/>
            <w:left w:val="none" w:sz="0" w:space="0" w:color="auto"/>
            <w:bottom w:val="none" w:sz="0" w:space="0" w:color="auto"/>
            <w:right w:val="none" w:sz="0" w:space="0" w:color="auto"/>
          </w:divBdr>
        </w:div>
        <w:div w:id="1065030727">
          <w:marLeft w:val="0"/>
          <w:marRight w:val="0"/>
          <w:marTop w:val="0"/>
          <w:marBottom w:val="0"/>
          <w:divBdr>
            <w:top w:val="none" w:sz="0" w:space="0" w:color="auto"/>
            <w:left w:val="none" w:sz="0" w:space="0" w:color="auto"/>
            <w:bottom w:val="none" w:sz="0" w:space="0" w:color="auto"/>
            <w:right w:val="none" w:sz="0" w:space="0" w:color="auto"/>
          </w:divBdr>
        </w:div>
        <w:div w:id="1065030728">
          <w:marLeft w:val="0"/>
          <w:marRight w:val="0"/>
          <w:marTop w:val="0"/>
          <w:marBottom w:val="0"/>
          <w:divBdr>
            <w:top w:val="none" w:sz="0" w:space="0" w:color="auto"/>
            <w:left w:val="none" w:sz="0" w:space="0" w:color="auto"/>
            <w:bottom w:val="none" w:sz="0" w:space="0" w:color="auto"/>
            <w:right w:val="none" w:sz="0" w:space="0" w:color="auto"/>
          </w:divBdr>
        </w:div>
        <w:div w:id="1065030729">
          <w:marLeft w:val="0"/>
          <w:marRight w:val="0"/>
          <w:marTop w:val="0"/>
          <w:marBottom w:val="0"/>
          <w:divBdr>
            <w:top w:val="none" w:sz="0" w:space="0" w:color="auto"/>
            <w:left w:val="none" w:sz="0" w:space="0" w:color="auto"/>
            <w:bottom w:val="none" w:sz="0" w:space="0" w:color="auto"/>
            <w:right w:val="none" w:sz="0" w:space="0" w:color="auto"/>
          </w:divBdr>
          <w:divsChild>
            <w:div w:id="1065030717">
              <w:marLeft w:val="0"/>
              <w:marRight w:val="0"/>
              <w:marTop w:val="0"/>
              <w:marBottom w:val="0"/>
              <w:divBdr>
                <w:top w:val="none" w:sz="0" w:space="0" w:color="auto"/>
                <w:left w:val="none" w:sz="0" w:space="0" w:color="auto"/>
                <w:bottom w:val="none" w:sz="0" w:space="0" w:color="auto"/>
                <w:right w:val="none" w:sz="0" w:space="0" w:color="auto"/>
              </w:divBdr>
            </w:div>
            <w:div w:id="1065030724">
              <w:marLeft w:val="0"/>
              <w:marRight w:val="0"/>
              <w:marTop w:val="0"/>
              <w:marBottom w:val="0"/>
              <w:divBdr>
                <w:top w:val="none" w:sz="0" w:space="0" w:color="auto"/>
                <w:left w:val="none" w:sz="0" w:space="0" w:color="auto"/>
                <w:bottom w:val="none" w:sz="0" w:space="0" w:color="auto"/>
                <w:right w:val="none" w:sz="0" w:space="0" w:color="auto"/>
              </w:divBdr>
            </w:div>
          </w:divsChild>
        </w:div>
        <w:div w:id="1065030732">
          <w:marLeft w:val="0"/>
          <w:marRight w:val="0"/>
          <w:marTop w:val="0"/>
          <w:marBottom w:val="0"/>
          <w:divBdr>
            <w:top w:val="none" w:sz="0" w:space="0" w:color="auto"/>
            <w:left w:val="none" w:sz="0" w:space="0" w:color="auto"/>
            <w:bottom w:val="none" w:sz="0" w:space="0" w:color="auto"/>
            <w:right w:val="none" w:sz="0" w:space="0" w:color="auto"/>
          </w:divBdr>
        </w:div>
        <w:div w:id="1065030733">
          <w:marLeft w:val="0"/>
          <w:marRight w:val="0"/>
          <w:marTop w:val="0"/>
          <w:marBottom w:val="0"/>
          <w:divBdr>
            <w:top w:val="none" w:sz="0" w:space="0" w:color="auto"/>
            <w:left w:val="none" w:sz="0" w:space="0" w:color="auto"/>
            <w:bottom w:val="none" w:sz="0" w:space="0" w:color="auto"/>
            <w:right w:val="none" w:sz="0" w:space="0" w:color="auto"/>
          </w:divBdr>
          <w:divsChild>
            <w:div w:id="1065030718">
              <w:marLeft w:val="0"/>
              <w:marRight w:val="0"/>
              <w:marTop w:val="0"/>
              <w:marBottom w:val="0"/>
              <w:divBdr>
                <w:top w:val="none" w:sz="0" w:space="0" w:color="auto"/>
                <w:left w:val="none" w:sz="0" w:space="0" w:color="auto"/>
                <w:bottom w:val="none" w:sz="0" w:space="0" w:color="auto"/>
                <w:right w:val="none" w:sz="0" w:space="0" w:color="auto"/>
              </w:divBdr>
            </w:div>
            <w:div w:id="1065030721">
              <w:marLeft w:val="0"/>
              <w:marRight w:val="0"/>
              <w:marTop w:val="0"/>
              <w:marBottom w:val="0"/>
              <w:divBdr>
                <w:top w:val="none" w:sz="0" w:space="0" w:color="auto"/>
                <w:left w:val="none" w:sz="0" w:space="0" w:color="auto"/>
                <w:bottom w:val="none" w:sz="0" w:space="0" w:color="auto"/>
                <w:right w:val="none" w:sz="0" w:space="0" w:color="auto"/>
              </w:divBdr>
            </w:div>
            <w:div w:id="1065030726">
              <w:marLeft w:val="0"/>
              <w:marRight w:val="0"/>
              <w:marTop w:val="0"/>
              <w:marBottom w:val="0"/>
              <w:divBdr>
                <w:top w:val="none" w:sz="0" w:space="0" w:color="auto"/>
                <w:left w:val="none" w:sz="0" w:space="0" w:color="auto"/>
                <w:bottom w:val="none" w:sz="0" w:space="0" w:color="auto"/>
                <w:right w:val="none" w:sz="0" w:space="0" w:color="auto"/>
              </w:divBdr>
            </w:div>
            <w:div w:id="1065030731">
              <w:marLeft w:val="0"/>
              <w:marRight w:val="0"/>
              <w:marTop w:val="0"/>
              <w:marBottom w:val="0"/>
              <w:divBdr>
                <w:top w:val="none" w:sz="0" w:space="0" w:color="auto"/>
                <w:left w:val="none" w:sz="0" w:space="0" w:color="auto"/>
                <w:bottom w:val="none" w:sz="0" w:space="0" w:color="auto"/>
                <w:right w:val="none" w:sz="0" w:space="0" w:color="auto"/>
              </w:divBdr>
            </w:div>
            <w:div w:id="1065030738">
              <w:marLeft w:val="0"/>
              <w:marRight w:val="0"/>
              <w:marTop w:val="0"/>
              <w:marBottom w:val="0"/>
              <w:divBdr>
                <w:top w:val="none" w:sz="0" w:space="0" w:color="auto"/>
                <w:left w:val="none" w:sz="0" w:space="0" w:color="auto"/>
                <w:bottom w:val="none" w:sz="0" w:space="0" w:color="auto"/>
                <w:right w:val="none" w:sz="0" w:space="0" w:color="auto"/>
              </w:divBdr>
            </w:div>
          </w:divsChild>
        </w:div>
        <w:div w:id="1065030734">
          <w:marLeft w:val="0"/>
          <w:marRight w:val="0"/>
          <w:marTop w:val="0"/>
          <w:marBottom w:val="0"/>
          <w:divBdr>
            <w:top w:val="none" w:sz="0" w:space="0" w:color="auto"/>
            <w:left w:val="none" w:sz="0" w:space="0" w:color="auto"/>
            <w:bottom w:val="none" w:sz="0" w:space="0" w:color="auto"/>
            <w:right w:val="none" w:sz="0" w:space="0" w:color="auto"/>
          </w:divBdr>
        </w:div>
        <w:div w:id="1065030735">
          <w:marLeft w:val="0"/>
          <w:marRight w:val="0"/>
          <w:marTop w:val="0"/>
          <w:marBottom w:val="0"/>
          <w:divBdr>
            <w:top w:val="none" w:sz="0" w:space="0" w:color="auto"/>
            <w:left w:val="none" w:sz="0" w:space="0" w:color="auto"/>
            <w:bottom w:val="none" w:sz="0" w:space="0" w:color="auto"/>
            <w:right w:val="none" w:sz="0" w:space="0" w:color="auto"/>
          </w:divBdr>
        </w:div>
        <w:div w:id="1065030736">
          <w:marLeft w:val="0"/>
          <w:marRight w:val="0"/>
          <w:marTop w:val="0"/>
          <w:marBottom w:val="0"/>
          <w:divBdr>
            <w:top w:val="none" w:sz="0" w:space="0" w:color="auto"/>
            <w:left w:val="none" w:sz="0" w:space="0" w:color="auto"/>
            <w:bottom w:val="none" w:sz="0" w:space="0" w:color="auto"/>
            <w:right w:val="none" w:sz="0" w:space="0" w:color="auto"/>
          </w:divBdr>
        </w:div>
        <w:div w:id="1065030737">
          <w:marLeft w:val="0"/>
          <w:marRight w:val="0"/>
          <w:marTop w:val="0"/>
          <w:marBottom w:val="0"/>
          <w:divBdr>
            <w:top w:val="none" w:sz="0" w:space="0" w:color="auto"/>
            <w:left w:val="none" w:sz="0" w:space="0" w:color="auto"/>
            <w:bottom w:val="none" w:sz="0" w:space="0" w:color="auto"/>
            <w:right w:val="none" w:sz="0" w:space="0" w:color="auto"/>
          </w:divBdr>
        </w:div>
        <w:div w:id="1065030739">
          <w:marLeft w:val="0"/>
          <w:marRight w:val="0"/>
          <w:marTop w:val="0"/>
          <w:marBottom w:val="0"/>
          <w:divBdr>
            <w:top w:val="none" w:sz="0" w:space="0" w:color="auto"/>
            <w:left w:val="none" w:sz="0" w:space="0" w:color="auto"/>
            <w:bottom w:val="none" w:sz="0" w:space="0" w:color="auto"/>
            <w:right w:val="none" w:sz="0" w:space="0" w:color="auto"/>
          </w:divBdr>
        </w:div>
        <w:div w:id="1065030740">
          <w:marLeft w:val="0"/>
          <w:marRight w:val="0"/>
          <w:marTop w:val="0"/>
          <w:marBottom w:val="0"/>
          <w:divBdr>
            <w:top w:val="none" w:sz="0" w:space="0" w:color="auto"/>
            <w:left w:val="none" w:sz="0" w:space="0" w:color="auto"/>
            <w:bottom w:val="none" w:sz="0" w:space="0" w:color="auto"/>
            <w:right w:val="none" w:sz="0" w:space="0" w:color="auto"/>
          </w:divBdr>
        </w:div>
        <w:div w:id="1065030741">
          <w:marLeft w:val="0"/>
          <w:marRight w:val="0"/>
          <w:marTop w:val="0"/>
          <w:marBottom w:val="0"/>
          <w:divBdr>
            <w:top w:val="none" w:sz="0" w:space="0" w:color="auto"/>
            <w:left w:val="none" w:sz="0" w:space="0" w:color="auto"/>
            <w:bottom w:val="none" w:sz="0" w:space="0" w:color="auto"/>
            <w:right w:val="none" w:sz="0" w:space="0" w:color="auto"/>
          </w:divBdr>
        </w:div>
        <w:div w:id="1065030742">
          <w:marLeft w:val="0"/>
          <w:marRight w:val="0"/>
          <w:marTop w:val="0"/>
          <w:marBottom w:val="0"/>
          <w:divBdr>
            <w:top w:val="none" w:sz="0" w:space="0" w:color="auto"/>
            <w:left w:val="none" w:sz="0" w:space="0" w:color="auto"/>
            <w:bottom w:val="none" w:sz="0" w:space="0" w:color="auto"/>
            <w:right w:val="none" w:sz="0" w:space="0" w:color="auto"/>
          </w:divBdr>
        </w:div>
        <w:div w:id="1065030743">
          <w:marLeft w:val="0"/>
          <w:marRight w:val="0"/>
          <w:marTop w:val="0"/>
          <w:marBottom w:val="0"/>
          <w:divBdr>
            <w:top w:val="none" w:sz="0" w:space="0" w:color="auto"/>
            <w:left w:val="none" w:sz="0" w:space="0" w:color="auto"/>
            <w:bottom w:val="none" w:sz="0" w:space="0" w:color="auto"/>
            <w:right w:val="none" w:sz="0" w:space="0" w:color="auto"/>
          </w:divBdr>
        </w:div>
        <w:div w:id="1065030744">
          <w:marLeft w:val="0"/>
          <w:marRight w:val="0"/>
          <w:marTop w:val="0"/>
          <w:marBottom w:val="0"/>
          <w:divBdr>
            <w:top w:val="none" w:sz="0" w:space="0" w:color="auto"/>
            <w:left w:val="none" w:sz="0" w:space="0" w:color="auto"/>
            <w:bottom w:val="none" w:sz="0" w:space="0" w:color="auto"/>
            <w:right w:val="none" w:sz="0" w:space="0" w:color="auto"/>
          </w:divBdr>
          <w:divsChild>
            <w:div w:id="10650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0748">
      <w:marLeft w:val="0"/>
      <w:marRight w:val="0"/>
      <w:marTop w:val="0"/>
      <w:marBottom w:val="0"/>
      <w:divBdr>
        <w:top w:val="none" w:sz="0" w:space="0" w:color="auto"/>
        <w:left w:val="none" w:sz="0" w:space="0" w:color="auto"/>
        <w:bottom w:val="none" w:sz="0" w:space="0" w:color="auto"/>
        <w:right w:val="none" w:sz="0" w:space="0" w:color="auto"/>
      </w:divBdr>
      <w:divsChild>
        <w:div w:id="1065030693">
          <w:marLeft w:val="0"/>
          <w:marRight w:val="0"/>
          <w:marTop w:val="0"/>
          <w:marBottom w:val="0"/>
          <w:divBdr>
            <w:top w:val="none" w:sz="0" w:space="0" w:color="auto"/>
            <w:left w:val="none" w:sz="0" w:space="0" w:color="auto"/>
            <w:bottom w:val="none" w:sz="0" w:space="0" w:color="auto"/>
            <w:right w:val="none" w:sz="0" w:space="0" w:color="auto"/>
          </w:divBdr>
        </w:div>
        <w:div w:id="1065030694">
          <w:marLeft w:val="0"/>
          <w:marRight w:val="0"/>
          <w:marTop w:val="0"/>
          <w:marBottom w:val="0"/>
          <w:divBdr>
            <w:top w:val="none" w:sz="0" w:space="0" w:color="auto"/>
            <w:left w:val="none" w:sz="0" w:space="0" w:color="auto"/>
            <w:bottom w:val="none" w:sz="0" w:space="0" w:color="auto"/>
            <w:right w:val="none" w:sz="0" w:space="0" w:color="auto"/>
          </w:divBdr>
        </w:div>
        <w:div w:id="1065030745">
          <w:marLeft w:val="0"/>
          <w:marRight w:val="0"/>
          <w:marTop w:val="0"/>
          <w:marBottom w:val="0"/>
          <w:divBdr>
            <w:top w:val="none" w:sz="0" w:space="0" w:color="auto"/>
            <w:left w:val="none" w:sz="0" w:space="0" w:color="auto"/>
            <w:bottom w:val="none" w:sz="0" w:space="0" w:color="auto"/>
            <w:right w:val="none" w:sz="0" w:space="0" w:color="auto"/>
          </w:divBdr>
        </w:div>
        <w:div w:id="1065030746">
          <w:marLeft w:val="0"/>
          <w:marRight w:val="0"/>
          <w:marTop w:val="0"/>
          <w:marBottom w:val="0"/>
          <w:divBdr>
            <w:top w:val="none" w:sz="0" w:space="0" w:color="auto"/>
            <w:left w:val="none" w:sz="0" w:space="0" w:color="auto"/>
            <w:bottom w:val="none" w:sz="0" w:space="0" w:color="auto"/>
            <w:right w:val="none" w:sz="0" w:space="0" w:color="auto"/>
          </w:divBdr>
        </w:div>
        <w:div w:id="1065030747">
          <w:marLeft w:val="0"/>
          <w:marRight w:val="0"/>
          <w:marTop w:val="0"/>
          <w:marBottom w:val="0"/>
          <w:divBdr>
            <w:top w:val="none" w:sz="0" w:space="0" w:color="auto"/>
            <w:left w:val="none" w:sz="0" w:space="0" w:color="auto"/>
            <w:bottom w:val="none" w:sz="0" w:space="0" w:color="auto"/>
            <w:right w:val="none" w:sz="0" w:space="0" w:color="auto"/>
          </w:divBdr>
        </w:div>
        <w:div w:id="1065030749">
          <w:marLeft w:val="0"/>
          <w:marRight w:val="0"/>
          <w:marTop w:val="0"/>
          <w:marBottom w:val="0"/>
          <w:divBdr>
            <w:top w:val="none" w:sz="0" w:space="0" w:color="auto"/>
            <w:left w:val="none" w:sz="0" w:space="0" w:color="auto"/>
            <w:bottom w:val="none" w:sz="0" w:space="0" w:color="auto"/>
            <w:right w:val="none" w:sz="0" w:space="0" w:color="auto"/>
          </w:divBdr>
        </w:div>
        <w:div w:id="1065030750">
          <w:marLeft w:val="0"/>
          <w:marRight w:val="0"/>
          <w:marTop w:val="0"/>
          <w:marBottom w:val="0"/>
          <w:divBdr>
            <w:top w:val="none" w:sz="0" w:space="0" w:color="auto"/>
            <w:left w:val="none" w:sz="0" w:space="0" w:color="auto"/>
            <w:bottom w:val="none" w:sz="0" w:space="0" w:color="auto"/>
            <w:right w:val="none" w:sz="0" w:space="0" w:color="auto"/>
          </w:divBdr>
        </w:div>
        <w:div w:id="1065030751">
          <w:marLeft w:val="0"/>
          <w:marRight w:val="0"/>
          <w:marTop w:val="0"/>
          <w:marBottom w:val="0"/>
          <w:divBdr>
            <w:top w:val="none" w:sz="0" w:space="0" w:color="auto"/>
            <w:left w:val="none" w:sz="0" w:space="0" w:color="auto"/>
            <w:bottom w:val="none" w:sz="0" w:space="0" w:color="auto"/>
            <w:right w:val="none" w:sz="0" w:space="0" w:color="auto"/>
          </w:divBdr>
        </w:div>
        <w:div w:id="1065030753">
          <w:marLeft w:val="0"/>
          <w:marRight w:val="0"/>
          <w:marTop w:val="0"/>
          <w:marBottom w:val="0"/>
          <w:divBdr>
            <w:top w:val="none" w:sz="0" w:space="0" w:color="auto"/>
            <w:left w:val="none" w:sz="0" w:space="0" w:color="auto"/>
            <w:bottom w:val="none" w:sz="0" w:space="0" w:color="auto"/>
            <w:right w:val="none" w:sz="0" w:space="0" w:color="auto"/>
          </w:divBdr>
        </w:div>
        <w:div w:id="1065030754">
          <w:marLeft w:val="0"/>
          <w:marRight w:val="0"/>
          <w:marTop w:val="0"/>
          <w:marBottom w:val="0"/>
          <w:divBdr>
            <w:top w:val="none" w:sz="0" w:space="0" w:color="auto"/>
            <w:left w:val="none" w:sz="0" w:space="0" w:color="auto"/>
            <w:bottom w:val="none" w:sz="0" w:space="0" w:color="auto"/>
            <w:right w:val="none" w:sz="0" w:space="0" w:color="auto"/>
          </w:divBdr>
        </w:div>
        <w:div w:id="1065030755">
          <w:marLeft w:val="0"/>
          <w:marRight w:val="0"/>
          <w:marTop w:val="0"/>
          <w:marBottom w:val="0"/>
          <w:divBdr>
            <w:top w:val="none" w:sz="0" w:space="0" w:color="auto"/>
            <w:left w:val="none" w:sz="0" w:space="0" w:color="auto"/>
            <w:bottom w:val="none" w:sz="0" w:space="0" w:color="auto"/>
            <w:right w:val="none" w:sz="0" w:space="0" w:color="auto"/>
          </w:divBdr>
        </w:div>
        <w:div w:id="1065030756">
          <w:marLeft w:val="0"/>
          <w:marRight w:val="0"/>
          <w:marTop w:val="0"/>
          <w:marBottom w:val="0"/>
          <w:divBdr>
            <w:top w:val="none" w:sz="0" w:space="0" w:color="auto"/>
            <w:left w:val="none" w:sz="0" w:space="0" w:color="auto"/>
            <w:bottom w:val="none" w:sz="0" w:space="0" w:color="auto"/>
            <w:right w:val="none" w:sz="0" w:space="0" w:color="auto"/>
          </w:divBdr>
        </w:div>
      </w:divsChild>
    </w:div>
    <w:div w:id="1065030752">
      <w:marLeft w:val="0"/>
      <w:marRight w:val="0"/>
      <w:marTop w:val="0"/>
      <w:marBottom w:val="0"/>
      <w:divBdr>
        <w:top w:val="none" w:sz="0" w:space="0" w:color="auto"/>
        <w:left w:val="none" w:sz="0" w:space="0" w:color="auto"/>
        <w:bottom w:val="none" w:sz="0" w:space="0" w:color="auto"/>
        <w:right w:val="none" w:sz="0" w:space="0" w:color="auto"/>
      </w:divBdr>
    </w:div>
    <w:div w:id="1196500087">
      <w:bodyDiv w:val="1"/>
      <w:marLeft w:val="0"/>
      <w:marRight w:val="0"/>
      <w:marTop w:val="0"/>
      <w:marBottom w:val="0"/>
      <w:divBdr>
        <w:top w:val="none" w:sz="0" w:space="0" w:color="auto"/>
        <w:left w:val="none" w:sz="0" w:space="0" w:color="auto"/>
        <w:bottom w:val="none" w:sz="0" w:space="0" w:color="auto"/>
        <w:right w:val="none" w:sz="0" w:space="0" w:color="auto"/>
      </w:divBdr>
    </w:div>
    <w:div w:id="1429086134">
      <w:bodyDiv w:val="1"/>
      <w:marLeft w:val="0"/>
      <w:marRight w:val="0"/>
      <w:marTop w:val="0"/>
      <w:marBottom w:val="0"/>
      <w:divBdr>
        <w:top w:val="none" w:sz="0" w:space="0" w:color="auto"/>
        <w:left w:val="none" w:sz="0" w:space="0" w:color="auto"/>
        <w:bottom w:val="none" w:sz="0" w:space="0" w:color="auto"/>
        <w:right w:val="none" w:sz="0" w:space="0" w:color="auto"/>
      </w:divBdr>
    </w:div>
    <w:div w:id="1437210733">
      <w:bodyDiv w:val="1"/>
      <w:marLeft w:val="0"/>
      <w:marRight w:val="0"/>
      <w:marTop w:val="0"/>
      <w:marBottom w:val="0"/>
      <w:divBdr>
        <w:top w:val="none" w:sz="0" w:space="0" w:color="auto"/>
        <w:left w:val="none" w:sz="0" w:space="0" w:color="auto"/>
        <w:bottom w:val="none" w:sz="0" w:space="0" w:color="auto"/>
        <w:right w:val="none" w:sz="0" w:space="0" w:color="auto"/>
      </w:divBdr>
    </w:div>
    <w:div w:id="1532304762">
      <w:bodyDiv w:val="1"/>
      <w:marLeft w:val="0"/>
      <w:marRight w:val="0"/>
      <w:marTop w:val="0"/>
      <w:marBottom w:val="0"/>
      <w:divBdr>
        <w:top w:val="none" w:sz="0" w:space="0" w:color="auto"/>
        <w:left w:val="none" w:sz="0" w:space="0" w:color="auto"/>
        <w:bottom w:val="none" w:sz="0" w:space="0" w:color="auto"/>
        <w:right w:val="none" w:sz="0" w:space="0" w:color="auto"/>
      </w:divBdr>
      <w:divsChild>
        <w:div w:id="1355881014">
          <w:marLeft w:val="0"/>
          <w:marRight w:val="0"/>
          <w:marTop w:val="0"/>
          <w:marBottom w:val="0"/>
          <w:divBdr>
            <w:top w:val="none" w:sz="0" w:space="0" w:color="auto"/>
            <w:left w:val="none" w:sz="0" w:space="0" w:color="auto"/>
            <w:bottom w:val="none" w:sz="0" w:space="0" w:color="auto"/>
            <w:right w:val="none" w:sz="0" w:space="0" w:color="auto"/>
          </w:divBdr>
        </w:div>
        <w:div w:id="555359273">
          <w:marLeft w:val="0"/>
          <w:marRight w:val="0"/>
          <w:marTop w:val="0"/>
          <w:marBottom w:val="0"/>
          <w:divBdr>
            <w:top w:val="none" w:sz="0" w:space="0" w:color="auto"/>
            <w:left w:val="none" w:sz="0" w:space="0" w:color="auto"/>
            <w:bottom w:val="none" w:sz="0" w:space="0" w:color="auto"/>
            <w:right w:val="none" w:sz="0" w:space="0" w:color="auto"/>
          </w:divBdr>
        </w:div>
      </w:divsChild>
    </w:div>
    <w:div w:id="1764449203">
      <w:bodyDiv w:val="1"/>
      <w:marLeft w:val="0"/>
      <w:marRight w:val="0"/>
      <w:marTop w:val="0"/>
      <w:marBottom w:val="0"/>
      <w:divBdr>
        <w:top w:val="none" w:sz="0" w:space="0" w:color="auto"/>
        <w:left w:val="none" w:sz="0" w:space="0" w:color="auto"/>
        <w:bottom w:val="none" w:sz="0" w:space="0" w:color="auto"/>
        <w:right w:val="none" w:sz="0" w:space="0" w:color="auto"/>
      </w:divBdr>
    </w:div>
    <w:div w:id="1807119240">
      <w:bodyDiv w:val="1"/>
      <w:marLeft w:val="0"/>
      <w:marRight w:val="0"/>
      <w:marTop w:val="0"/>
      <w:marBottom w:val="0"/>
      <w:divBdr>
        <w:top w:val="none" w:sz="0" w:space="0" w:color="auto"/>
        <w:left w:val="none" w:sz="0" w:space="0" w:color="auto"/>
        <w:bottom w:val="none" w:sz="0" w:space="0" w:color="auto"/>
        <w:right w:val="none" w:sz="0" w:space="0" w:color="auto"/>
      </w:divBdr>
    </w:div>
    <w:div w:id="1941520896">
      <w:bodyDiv w:val="1"/>
      <w:marLeft w:val="0"/>
      <w:marRight w:val="0"/>
      <w:marTop w:val="0"/>
      <w:marBottom w:val="0"/>
      <w:divBdr>
        <w:top w:val="none" w:sz="0" w:space="0" w:color="auto"/>
        <w:left w:val="none" w:sz="0" w:space="0" w:color="auto"/>
        <w:bottom w:val="none" w:sz="0" w:space="0" w:color="auto"/>
        <w:right w:val="none" w:sz="0" w:space="0" w:color="auto"/>
      </w:divBdr>
    </w:div>
    <w:div w:id="210996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3079949/" TargetMode="External"/><Relationship Id="rId13" Type="http://schemas.openxmlformats.org/officeDocument/2006/relationships/hyperlink" Target="http://www.ncbi.nlm.nih.gov/pmc/articles/PMC3540135/" TargetMode="External"/><Relationship Id="rId18" Type="http://schemas.openxmlformats.org/officeDocument/2006/relationships/hyperlink" Target="https://doi.org/10.1016/j.lmot.2021.10172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i.org/10.1016/C2016-0-01055-0" TargetMode="External"/><Relationship Id="rId7" Type="http://schemas.openxmlformats.org/officeDocument/2006/relationships/hyperlink" Target="http://www.ncbi.nlm.nih.gov/pubmed/21246650/" TargetMode="External"/><Relationship Id="rId12" Type="http://schemas.openxmlformats.org/officeDocument/2006/relationships/hyperlink" Target="http://www.ncbi.nlm.nih.gov/pubmed/23147109/" TargetMode="External"/><Relationship Id="rId17" Type="http://schemas.openxmlformats.org/officeDocument/2006/relationships/hyperlink" Target="https://doi.org/10.1007/S40617-021-00554-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7294/2330-0698.1918" TargetMode="External"/><Relationship Id="rId20" Type="http://schemas.openxmlformats.org/officeDocument/2006/relationships/hyperlink" Target="https://doi.org/10.1016/j.josat.2022.2089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mc/articles/PMC3244529/"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i.org/10.1016/j.jpsychires.2021.03.008" TargetMode="External"/><Relationship Id="rId23" Type="http://schemas.openxmlformats.org/officeDocument/2006/relationships/hyperlink" Target="https://www.facebook.com/groups/AABSIG/?__cft__%5b0%5d=AZWnnToY5V2FGOttxPC2jQng1h-lvCPwTtZyzSj9xcLUzj8BC6mu34E0bT2YoMVK_PZ02oV8DvQRhI3S2Tsl2yXm16f7rT3_QaPIyLSVF_rL7_hZG-6jRXDDGkTJbyCJ5sDLjJ7xEy6Xkv69gmDOuaRrmAfSf9Bzj3vsjc5I4mP5rA&amp;__tn__=-UK-R" TargetMode="External"/><Relationship Id="rId10" Type="http://schemas.openxmlformats.org/officeDocument/2006/relationships/hyperlink" Target="http://www.ncbi.nlm.nih.gov/pubmed/21925604/" TargetMode="External"/><Relationship Id="rId19" Type="http://schemas.openxmlformats.org/officeDocument/2006/relationships/hyperlink" Target="https://doi.org/10.1002/jeab.780" TargetMode="External"/><Relationship Id="rId4" Type="http://schemas.openxmlformats.org/officeDocument/2006/relationships/webSettings" Target="webSettings.xml"/><Relationship Id="rId9" Type="http://schemas.openxmlformats.org/officeDocument/2006/relationships/hyperlink" Target="http://www.ncbi.nlm.nih.gov/pubmed/21898763/" TargetMode="External"/><Relationship Id="rId14" Type="http://schemas.openxmlformats.org/officeDocument/2006/relationships/hyperlink" Target="http://www.ncbi.nlm.nih.gov/pubmed/25124216/" TargetMode="External"/><Relationship Id="rId22" Type="http://schemas.openxmlformats.org/officeDocument/2006/relationships/hyperlink" Target="https://doi.org/10.1002/jeab.8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3159</Words>
  <Characters>21067</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Mindy Waite</vt:lpstr>
    </vt:vector>
  </TitlesOfParts>
  <Company/>
  <LinksUpToDate>false</LinksUpToDate>
  <CharactersWithSpaces>24178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Mindy Waite</dc:title>
  <dc:subject/>
  <dc:creator>Mindy Waite</dc:creator>
  <cp:keywords/>
  <dc:description/>
  <cp:lastModifiedBy>Mindy Waite</cp:lastModifiedBy>
  <cp:revision>36</cp:revision>
  <cp:lastPrinted>2022-08-31T22:47:00Z</cp:lastPrinted>
  <dcterms:created xsi:type="dcterms:W3CDTF">2023-08-19T15:35:00Z</dcterms:created>
  <dcterms:modified xsi:type="dcterms:W3CDTF">2023-08-19T16:27:00Z</dcterms:modified>
</cp:coreProperties>
</file>